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BD" w:rsidRDefault="00B61D34" w:rsidP="00B61D34">
      <w:pPr>
        <w:jc w:val="center"/>
        <w:rPr>
          <w:rFonts w:asciiTheme="majorHAnsi" w:hAnsiTheme="majorHAnsi"/>
          <w:sz w:val="36"/>
          <w:szCs w:val="36"/>
        </w:rPr>
      </w:pPr>
      <w:r>
        <w:rPr>
          <w:rFonts w:asciiTheme="majorHAnsi" w:hAnsiTheme="majorHAnsi"/>
          <w:sz w:val="36"/>
          <w:szCs w:val="36"/>
        </w:rPr>
        <w:t>KẾT CẤU CÔNG TRÌNH</w:t>
      </w:r>
    </w:p>
    <w:p w:rsidR="00B61D34" w:rsidRDefault="00B61D34" w:rsidP="00B61D34">
      <w:pPr>
        <w:pStyle w:val="oancuaDanhsach"/>
        <w:numPr>
          <w:ilvl w:val="0"/>
          <w:numId w:val="6"/>
        </w:numPr>
        <w:rPr>
          <w:rFonts w:asciiTheme="majorHAnsi" w:hAnsiTheme="majorHAnsi"/>
          <w:sz w:val="32"/>
          <w:szCs w:val="32"/>
        </w:rPr>
      </w:pPr>
      <w:r w:rsidRPr="00B61D34">
        <w:rPr>
          <w:rFonts w:asciiTheme="majorHAnsi" w:hAnsiTheme="majorHAnsi"/>
          <w:sz w:val="32"/>
          <w:szCs w:val="32"/>
        </w:rPr>
        <w:t>MÓNG :</w:t>
      </w:r>
    </w:p>
    <w:p w:rsidR="00B61D34" w:rsidRPr="00381267" w:rsidRDefault="00B61D34" w:rsidP="00203359">
      <w:pPr>
        <w:shd w:val="clear" w:color="auto" w:fill="FFFFFF"/>
        <w:spacing w:after="0" w:line="240" w:lineRule="auto"/>
        <w:rPr>
          <w:rFonts w:eastAsia="Times New Roman" w:cstheme="minorHAnsi"/>
          <w:color w:val="081C36"/>
          <w:spacing w:val="3"/>
          <w:sz w:val="24"/>
          <w:szCs w:val="24"/>
        </w:rPr>
      </w:pPr>
      <w:r w:rsidRPr="00381267">
        <w:rPr>
          <w:rFonts w:eastAsia="Times New Roman" w:cstheme="minorHAnsi"/>
          <w:color w:val="081C36"/>
          <w:spacing w:val="3"/>
          <w:sz w:val="24"/>
          <w:szCs w:val="24"/>
        </w:rPr>
        <w:t>Trong kết cấu xây dựng những ngôi nhà biệt thự hay nhà phố, nhà ống thì hạng mục</w:t>
      </w:r>
      <w:r w:rsidR="007D3230" w:rsidRPr="00381267">
        <w:rPr>
          <w:rFonts w:eastAsia="Times New Roman" w:cstheme="minorHAnsi"/>
          <w:color w:val="081C36"/>
          <w:spacing w:val="3"/>
          <w:sz w:val="24"/>
          <w:szCs w:val="24"/>
        </w:rPr>
        <w:t xml:space="preserve"> quan trọng nhất vẫn là Móng. Nếu móng</w:t>
      </w:r>
      <w:r w:rsidRPr="00381267">
        <w:rPr>
          <w:rFonts w:eastAsia="Times New Roman" w:cstheme="minorHAnsi"/>
          <w:color w:val="081C36"/>
          <w:spacing w:val="3"/>
          <w:sz w:val="24"/>
          <w:szCs w:val="24"/>
        </w:rPr>
        <w:t xml:space="preserve"> không được thiết kế và thi công đảm bảo chất lượng </w:t>
      </w:r>
      <w:proofErr w:type="gramStart"/>
      <w:r w:rsidRPr="00381267">
        <w:rPr>
          <w:rFonts w:eastAsia="Times New Roman" w:cstheme="minorHAnsi"/>
          <w:color w:val="081C36"/>
          <w:spacing w:val="3"/>
          <w:sz w:val="24"/>
          <w:szCs w:val="24"/>
        </w:rPr>
        <w:t>an</w:t>
      </w:r>
      <w:proofErr w:type="gramEnd"/>
      <w:r w:rsidRPr="00381267">
        <w:rPr>
          <w:rFonts w:eastAsia="Times New Roman" w:cstheme="minorHAnsi"/>
          <w:color w:val="081C36"/>
          <w:spacing w:val="3"/>
          <w:sz w:val="24"/>
          <w:szCs w:val="24"/>
        </w:rPr>
        <w:t xml:space="preserve"> toàn. Thì ng</w:t>
      </w:r>
      <w:r w:rsidR="007D3230" w:rsidRPr="00381267">
        <w:rPr>
          <w:rFonts w:eastAsia="Times New Roman" w:cstheme="minorHAnsi"/>
          <w:color w:val="081C36"/>
          <w:spacing w:val="3"/>
          <w:sz w:val="24"/>
          <w:szCs w:val="24"/>
        </w:rPr>
        <w:t>ôi nhà</w:t>
      </w:r>
      <w:r w:rsidRPr="00381267">
        <w:rPr>
          <w:rFonts w:eastAsia="Times New Roman" w:cstheme="minorHAnsi"/>
          <w:color w:val="081C36"/>
          <w:spacing w:val="3"/>
          <w:sz w:val="24"/>
          <w:szCs w:val="24"/>
        </w:rPr>
        <w:t xml:space="preserve"> của bạn dễ dàng gặp phải tình trạng như </w:t>
      </w:r>
      <w:proofErr w:type="gramStart"/>
      <w:r w:rsidRPr="00381267">
        <w:rPr>
          <w:rFonts w:eastAsia="Times New Roman" w:cstheme="minorHAnsi"/>
          <w:color w:val="081C36"/>
          <w:spacing w:val="3"/>
          <w:sz w:val="24"/>
          <w:szCs w:val="24"/>
        </w:rPr>
        <w:t>là :</w:t>
      </w:r>
      <w:proofErr w:type="gramEnd"/>
      <w:r w:rsidRPr="00381267">
        <w:rPr>
          <w:rFonts w:eastAsia="Times New Roman" w:cstheme="minorHAnsi"/>
          <w:color w:val="081C36"/>
          <w:spacing w:val="3"/>
          <w:sz w:val="24"/>
          <w:szCs w:val="24"/>
        </w:rPr>
        <w:t xml:space="preserve"> nhà bị lún, nứt tường.</w:t>
      </w:r>
      <w:r w:rsidR="00203359" w:rsidRPr="00381267">
        <w:rPr>
          <w:rFonts w:eastAsia="Times New Roman" w:cstheme="minorHAnsi"/>
          <w:color w:val="081C36"/>
          <w:spacing w:val="3"/>
          <w:sz w:val="24"/>
          <w:szCs w:val="24"/>
        </w:rPr>
        <w:t xml:space="preserve"> </w:t>
      </w:r>
      <w:proofErr w:type="gramStart"/>
      <w:r w:rsidR="00203359" w:rsidRPr="00381267">
        <w:rPr>
          <w:rFonts w:eastAsia="Times New Roman" w:cstheme="minorHAnsi"/>
          <w:color w:val="081C36"/>
          <w:spacing w:val="3"/>
          <w:sz w:val="24"/>
          <w:szCs w:val="24"/>
        </w:rPr>
        <w:t>nếu</w:t>
      </w:r>
      <w:proofErr w:type="gramEnd"/>
      <w:r w:rsidR="00203359" w:rsidRPr="00381267">
        <w:rPr>
          <w:rFonts w:eastAsia="Times New Roman" w:cstheme="minorHAnsi"/>
          <w:color w:val="081C36"/>
          <w:spacing w:val="3"/>
          <w:sz w:val="24"/>
          <w:szCs w:val="24"/>
        </w:rPr>
        <w:t xml:space="preserve"> nghiêm trọng hơn có thể bị nghiêng, đổ sập .</w:t>
      </w:r>
    </w:p>
    <w:p w:rsidR="00203359" w:rsidRPr="00203359" w:rsidRDefault="00203359" w:rsidP="00203359">
      <w:pPr>
        <w:shd w:val="clear" w:color="auto" w:fill="FFFFFF"/>
        <w:spacing w:after="0" w:line="240" w:lineRule="auto"/>
        <w:rPr>
          <w:rFonts w:eastAsia="Times New Roman" w:cstheme="minorHAnsi"/>
          <w:color w:val="081C36"/>
          <w:spacing w:val="3"/>
          <w:sz w:val="24"/>
          <w:szCs w:val="24"/>
        </w:rPr>
      </w:pPr>
    </w:p>
    <w:p w:rsidR="00581D73" w:rsidRPr="00581D73" w:rsidRDefault="00581D73" w:rsidP="00B61D34">
      <w:pPr>
        <w:pStyle w:val="oancuaDanhsach"/>
        <w:numPr>
          <w:ilvl w:val="0"/>
          <w:numId w:val="9"/>
        </w:numPr>
        <w:rPr>
          <w:rFonts w:asciiTheme="majorHAnsi" w:hAnsiTheme="majorHAnsi"/>
          <w:sz w:val="28"/>
          <w:szCs w:val="28"/>
        </w:rPr>
      </w:pPr>
      <w:r>
        <w:rPr>
          <w:rFonts w:asciiTheme="majorHAnsi" w:hAnsiTheme="majorHAnsi"/>
          <w:sz w:val="28"/>
          <w:szCs w:val="28"/>
        </w:rPr>
        <w:t>Khái niệm móng và nền móng :</w:t>
      </w:r>
    </w:p>
    <w:p w:rsidR="00B61D34" w:rsidRPr="00581D73" w:rsidRDefault="00B61D34" w:rsidP="00B61D34">
      <w:pPr>
        <w:rPr>
          <w:rFonts w:asciiTheme="majorHAnsi" w:hAnsiTheme="majorHAnsi" w:cs="Segoe UI"/>
          <w:color w:val="081C36"/>
          <w:spacing w:val="3"/>
          <w:sz w:val="28"/>
          <w:szCs w:val="28"/>
          <w:shd w:val="clear" w:color="auto" w:fill="FFFFFF"/>
        </w:rPr>
      </w:pPr>
      <w:r w:rsidRPr="00581D73">
        <w:rPr>
          <w:rFonts w:ascii="Cambria Math" w:hAnsi="Cambria Math" w:cs="Cambria Math"/>
          <w:color w:val="081C36"/>
          <w:spacing w:val="3"/>
          <w:sz w:val="28"/>
          <w:szCs w:val="28"/>
          <w:shd w:val="clear" w:color="auto" w:fill="FFFFFF"/>
        </w:rPr>
        <w:t>⇒</w:t>
      </w:r>
      <w:r w:rsidR="00203359">
        <w:rPr>
          <w:rFonts w:asciiTheme="majorHAnsi" w:hAnsiTheme="majorHAnsi" w:cs="Segoe UI"/>
          <w:color w:val="081C36"/>
          <w:spacing w:val="3"/>
          <w:sz w:val="28"/>
          <w:szCs w:val="28"/>
          <w:shd w:val="clear" w:color="auto" w:fill="FFFFFF"/>
        </w:rPr>
        <w:t xml:space="preserve"> Móng</w:t>
      </w:r>
      <w:r w:rsidRPr="00581D73">
        <w:rPr>
          <w:rFonts w:asciiTheme="majorHAnsi" w:hAnsiTheme="majorHAnsi" w:cs="Segoe UI"/>
          <w:color w:val="081C36"/>
          <w:spacing w:val="3"/>
          <w:sz w:val="28"/>
          <w:szCs w:val="28"/>
          <w:shd w:val="clear" w:color="auto" w:fill="FFFFFF"/>
        </w:rPr>
        <w:t xml:space="preserve"> Là </w:t>
      </w:r>
      <w:proofErr w:type="gramStart"/>
      <w:r w:rsidRPr="00581D73">
        <w:rPr>
          <w:rFonts w:asciiTheme="majorHAnsi" w:hAnsiTheme="majorHAnsi" w:cs="Segoe UI"/>
          <w:color w:val="081C36"/>
          <w:spacing w:val="3"/>
          <w:sz w:val="28"/>
          <w:szCs w:val="28"/>
          <w:shd w:val="clear" w:color="auto" w:fill="FFFFFF"/>
        </w:rPr>
        <w:t>Gì ?</w:t>
      </w:r>
      <w:proofErr w:type="gramEnd"/>
    </w:p>
    <w:p w:rsidR="00B61D34" w:rsidRPr="00381267" w:rsidRDefault="007D3230" w:rsidP="00B61D34">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t>Móng</w:t>
      </w:r>
      <w:r w:rsidR="00B61D34" w:rsidRPr="00381267">
        <w:rPr>
          <w:rFonts w:cstheme="minorHAnsi"/>
          <w:color w:val="081C36"/>
          <w:spacing w:val="3"/>
          <w:sz w:val="24"/>
          <w:szCs w:val="24"/>
          <w:shd w:val="clear" w:color="auto" w:fill="FFFFFF"/>
        </w:rPr>
        <w:t xml:space="preserve"> hay còn gọi là Móng Nền – Đây là hạng mục có kết cấu kỹ thuật được thiết kế, thi công bằng chất liệu bê tông, cố</w:t>
      </w:r>
      <w:r w:rsidR="00203359" w:rsidRPr="00381267">
        <w:rPr>
          <w:rFonts w:cstheme="minorHAnsi"/>
          <w:color w:val="081C36"/>
          <w:spacing w:val="3"/>
          <w:sz w:val="24"/>
          <w:szCs w:val="24"/>
          <w:shd w:val="clear" w:color="auto" w:fill="FFFFFF"/>
        </w:rPr>
        <w:t xml:space="preserve">t thép. Móng </w:t>
      </w:r>
      <w:r w:rsidR="00B61D34" w:rsidRPr="00381267">
        <w:rPr>
          <w:rFonts w:cstheme="minorHAnsi"/>
          <w:color w:val="081C36"/>
          <w:spacing w:val="3"/>
          <w:sz w:val="24"/>
          <w:szCs w:val="24"/>
          <w:shd w:val="clear" w:color="auto" w:fill="FFFFFF"/>
        </w:rPr>
        <w:t xml:space="preserve">được thi công nằm ở vị trí dưới cùng của một công </w:t>
      </w:r>
      <w:r w:rsidR="00203359" w:rsidRPr="00381267">
        <w:rPr>
          <w:rFonts w:cstheme="minorHAnsi"/>
          <w:color w:val="081C36"/>
          <w:spacing w:val="3"/>
          <w:sz w:val="24"/>
          <w:szCs w:val="24"/>
          <w:shd w:val="clear" w:color="auto" w:fill="FFFFFF"/>
        </w:rPr>
        <w:t>trình.</w:t>
      </w:r>
      <w:r w:rsidR="00B61D34" w:rsidRPr="00381267">
        <w:rPr>
          <w:rFonts w:cstheme="minorHAnsi"/>
          <w:color w:val="081C36"/>
          <w:spacing w:val="3"/>
          <w:sz w:val="24"/>
          <w:szCs w:val="24"/>
          <w:shd w:val="clear" w:color="auto" w:fill="FFFFFF"/>
        </w:rPr>
        <w:t xml:space="preserve"> Thiết Kế</w:t>
      </w:r>
      <w:r w:rsidR="00203359" w:rsidRPr="00381267">
        <w:rPr>
          <w:rFonts w:cstheme="minorHAnsi"/>
          <w:color w:val="081C36"/>
          <w:spacing w:val="3"/>
          <w:sz w:val="24"/>
          <w:szCs w:val="24"/>
          <w:shd w:val="clear" w:color="auto" w:fill="FFFFFF"/>
        </w:rPr>
        <w:t xml:space="preserve"> Móng</w:t>
      </w:r>
      <w:r w:rsidR="00B61D34" w:rsidRPr="00381267">
        <w:rPr>
          <w:rFonts w:cstheme="minorHAnsi"/>
          <w:color w:val="081C36"/>
          <w:spacing w:val="3"/>
          <w:sz w:val="24"/>
          <w:szCs w:val="24"/>
          <w:shd w:val="clear" w:color="auto" w:fill="FFFFFF"/>
        </w:rPr>
        <w:t xml:space="preserve"> là một hạng mục quan trọng với nhiệm vụ chống đỡ trực tiếp tải trọng, lực đỡ</w:t>
      </w:r>
      <w:r w:rsidR="00203359" w:rsidRPr="00381267">
        <w:rPr>
          <w:rFonts w:cstheme="minorHAnsi"/>
          <w:color w:val="081C36"/>
          <w:spacing w:val="3"/>
          <w:sz w:val="24"/>
          <w:szCs w:val="24"/>
          <w:shd w:val="clear" w:color="auto" w:fill="FFFFFF"/>
        </w:rPr>
        <w:t xml:space="preserve"> toàn công </w:t>
      </w:r>
      <w:proofErr w:type="gramStart"/>
      <w:r w:rsidR="00203359" w:rsidRPr="00381267">
        <w:rPr>
          <w:rFonts w:cstheme="minorHAnsi"/>
          <w:color w:val="081C36"/>
          <w:spacing w:val="3"/>
          <w:sz w:val="24"/>
          <w:szCs w:val="24"/>
          <w:shd w:val="clear" w:color="auto" w:fill="FFFFFF"/>
        </w:rPr>
        <w:t xml:space="preserve">trình </w:t>
      </w:r>
      <w:r w:rsidR="00B61D34" w:rsidRPr="00381267">
        <w:rPr>
          <w:rFonts w:cstheme="minorHAnsi"/>
          <w:color w:val="081C36"/>
          <w:spacing w:val="3"/>
          <w:sz w:val="24"/>
          <w:szCs w:val="24"/>
          <w:shd w:val="clear" w:color="auto" w:fill="FFFFFF"/>
        </w:rPr>
        <w:t>.</w:t>
      </w:r>
      <w:proofErr w:type="gramEnd"/>
      <w:r w:rsidR="00B61D34" w:rsidRPr="00381267">
        <w:rPr>
          <w:rFonts w:cstheme="minorHAnsi"/>
          <w:color w:val="081C36"/>
          <w:spacing w:val="3"/>
          <w:sz w:val="24"/>
          <w:szCs w:val="24"/>
          <w:shd w:val="clear" w:color="auto" w:fill="FFFFFF"/>
        </w:rPr>
        <w:t xml:space="preserve"> Chính vì vậ</w:t>
      </w:r>
      <w:r w:rsidR="00203359" w:rsidRPr="00381267">
        <w:rPr>
          <w:rFonts w:cstheme="minorHAnsi"/>
          <w:color w:val="081C36"/>
          <w:spacing w:val="3"/>
          <w:sz w:val="24"/>
          <w:szCs w:val="24"/>
          <w:shd w:val="clear" w:color="auto" w:fill="FFFFFF"/>
        </w:rPr>
        <w:t>y, Móng</w:t>
      </w:r>
      <w:r w:rsidR="00B61D34" w:rsidRPr="00381267">
        <w:rPr>
          <w:rFonts w:cstheme="minorHAnsi"/>
          <w:color w:val="081C36"/>
          <w:spacing w:val="3"/>
          <w:sz w:val="24"/>
          <w:szCs w:val="24"/>
          <w:shd w:val="clear" w:color="auto" w:fill="FFFFFF"/>
        </w:rPr>
        <w:t xml:space="preserve"> phải đảm bảo được sự chắc chắn, bền vững, </w:t>
      </w:r>
      <w:proofErr w:type="gramStart"/>
      <w:r w:rsidR="00B61D34" w:rsidRPr="00381267">
        <w:rPr>
          <w:rFonts w:cstheme="minorHAnsi"/>
          <w:color w:val="081C36"/>
          <w:spacing w:val="3"/>
          <w:sz w:val="24"/>
          <w:szCs w:val="24"/>
          <w:shd w:val="clear" w:color="auto" w:fill="FFFFFF"/>
        </w:rPr>
        <w:t>an</w:t>
      </w:r>
      <w:proofErr w:type="gramEnd"/>
      <w:r w:rsidR="00B61D34" w:rsidRPr="00381267">
        <w:rPr>
          <w:rFonts w:cstheme="minorHAnsi"/>
          <w:color w:val="081C36"/>
          <w:spacing w:val="3"/>
          <w:sz w:val="24"/>
          <w:szCs w:val="24"/>
          <w:shd w:val="clear" w:color="auto" w:fill="FFFFFF"/>
        </w:rPr>
        <w:t xml:space="preserve"> toàn tuyệt đối cho công trình và cả người sử dụng…</w:t>
      </w:r>
    </w:p>
    <w:p w:rsidR="003E1D29" w:rsidRDefault="003E1D29" w:rsidP="003E1D29">
      <w:pPr>
        <w:rPr>
          <w:rFonts w:asciiTheme="majorHAnsi" w:hAnsiTheme="majorHAnsi" w:cs="Segoe UI"/>
          <w:color w:val="081C36"/>
          <w:spacing w:val="3"/>
          <w:sz w:val="28"/>
          <w:szCs w:val="28"/>
          <w:shd w:val="clear" w:color="auto" w:fill="FFFFFF"/>
        </w:rPr>
      </w:pPr>
      <w:r w:rsidRPr="00B61D34">
        <w:rPr>
          <w:rFonts w:ascii="Cambria Math" w:hAnsi="Cambria Math" w:cs="Cambria Math"/>
          <w:color w:val="081C36"/>
          <w:spacing w:val="3"/>
          <w:sz w:val="28"/>
          <w:szCs w:val="28"/>
          <w:shd w:val="clear" w:color="auto" w:fill="FFFFFF"/>
        </w:rPr>
        <w:t>⇒</w:t>
      </w:r>
      <w:r>
        <w:rPr>
          <w:rFonts w:asciiTheme="majorHAnsi" w:hAnsiTheme="majorHAnsi" w:cs="Segoe UI"/>
          <w:color w:val="081C36"/>
          <w:spacing w:val="3"/>
          <w:sz w:val="28"/>
          <w:szCs w:val="28"/>
          <w:shd w:val="clear" w:color="auto" w:fill="FFFFFF"/>
        </w:rPr>
        <w:t xml:space="preserve"> Nền Móng</w:t>
      </w:r>
      <w:r w:rsidRPr="00B61D34">
        <w:rPr>
          <w:rFonts w:asciiTheme="majorHAnsi" w:hAnsiTheme="majorHAnsi" w:cs="Segoe UI"/>
          <w:color w:val="081C36"/>
          <w:spacing w:val="3"/>
          <w:sz w:val="28"/>
          <w:szCs w:val="28"/>
          <w:shd w:val="clear" w:color="auto" w:fill="FFFFFF"/>
        </w:rPr>
        <w:t xml:space="preserve"> Là </w:t>
      </w:r>
      <w:proofErr w:type="gramStart"/>
      <w:r w:rsidRPr="00B61D34">
        <w:rPr>
          <w:rFonts w:asciiTheme="majorHAnsi" w:hAnsiTheme="majorHAnsi" w:cs="Segoe UI"/>
          <w:color w:val="081C36"/>
          <w:spacing w:val="3"/>
          <w:sz w:val="28"/>
          <w:szCs w:val="28"/>
          <w:shd w:val="clear" w:color="auto" w:fill="FFFFFF"/>
        </w:rPr>
        <w:t>Gì ?</w:t>
      </w:r>
      <w:proofErr w:type="gramEnd"/>
    </w:p>
    <w:p w:rsidR="003E1D29" w:rsidRPr="00381267" w:rsidRDefault="003E1D29" w:rsidP="00B61D34">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t xml:space="preserve">Nền Móng chính là phần đất nằm bên dưới đáy của móng nhà. Do đó, phần Nền Móng sẽ phải chịu phần lớn hoặc toàn bộ tải trọng đè xuống của toàn bộ mẫu thiết kế biệt thự, </w:t>
      </w:r>
      <w:proofErr w:type="gramStart"/>
      <w:r w:rsidRPr="00381267">
        <w:rPr>
          <w:rFonts w:cstheme="minorHAnsi"/>
          <w:color w:val="081C36"/>
          <w:spacing w:val="3"/>
          <w:sz w:val="24"/>
          <w:szCs w:val="24"/>
          <w:shd w:val="clear" w:color="auto" w:fill="FFFFFF"/>
        </w:rPr>
        <w:t>nhà</w:t>
      </w:r>
      <w:proofErr w:type="gramEnd"/>
      <w:r w:rsidRPr="00381267">
        <w:rPr>
          <w:rFonts w:cstheme="minorHAnsi"/>
          <w:color w:val="081C36"/>
          <w:spacing w:val="3"/>
          <w:sz w:val="24"/>
          <w:szCs w:val="24"/>
          <w:shd w:val="clear" w:color="auto" w:fill="FFFFFF"/>
        </w:rPr>
        <w:t xml:space="preserve"> phố của bạ</w:t>
      </w:r>
      <w:r w:rsidR="007D3230" w:rsidRPr="00381267">
        <w:rPr>
          <w:rFonts w:cstheme="minorHAnsi"/>
          <w:color w:val="081C36"/>
          <w:spacing w:val="3"/>
          <w:sz w:val="24"/>
          <w:szCs w:val="24"/>
          <w:shd w:val="clear" w:color="auto" w:fill="FFFFFF"/>
        </w:rPr>
        <w:t>n. Do đó khi thi công n</w:t>
      </w:r>
      <w:r w:rsidRPr="00381267">
        <w:rPr>
          <w:rFonts w:cstheme="minorHAnsi"/>
          <w:color w:val="081C36"/>
          <w:spacing w:val="3"/>
          <w:sz w:val="24"/>
          <w:szCs w:val="24"/>
          <w:shd w:val="clear" w:color="auto" w:fill="FFFFFF"/>
        </w:rPr>
        <w:t>ề</w:t>
      </w:r>
      <w:r w:rsidR="007D3230" w:rsidRPr="00381267">
        <w:rPr>
          <w:rFonts w:cstheme="minorHAnsi"/>
          <w:color w:val="081C36"/>
          <w:spacing w:val="3"/>
          <w:sz w:val="24"/>
          <w:szCs w:val="24"/>
          <w:shd w:val="clear" w:color="auto" w:fill="FFFFFF"/>
        </w:rPr>
        <w:t>n m</w:t>
      </w:r>
      <w:r w:rsidRPr="00381267">
        <w:rPr>
          <w:rFonts w:cstheme="minorHAnsi"/>
          <w:color w:val="081C36"/>
          <w:spacing w:val="3"/>
          <w:sz w:val="24"/>
          <w:szCs w:val="24"/>
          <w:shd w:val="clear" w:color="auto" w:fill="FFFFFF"/>
        </w:rPr>
        <w:t>óng cần đảm bảo sự chắc chắn, ổn định thì móng nhà mới có thể vững chắc và đảm bả</w:t>
      </w:r>
      <w:r w:rsidR="00203359" w:rsidRPr="00381267">
        <w:rPr>
          <w:rFonts w:cstheme="minorHAnsi"/>
          <w:color w:val="081C36"/>
          <w:spacing w:val="3"/>
          <w:sz w:val="24"/>
          <w:szCs w:val="24"/>
          <w:shd w:val="clear" w:color="auto" w:fill="FFFFFF"/>
        </w:rPr>
        <w:t xml:space="preserve">o </w:t>
      </w:r>
      <w:proofErr w:type="gramStart"/>
      <w:r w:rsidR="00203359" w:rsidRPr="00381267">
        <w:rPr>
          <w:rFonts w:cstheme="minorHAnsi"/>
          <w:color w:val="081C36"/>
          <w:spacing w:val="3"/>
          <w:sz w:val="24"/>
          <w:szCs w:val="24"/>
          <w:shd w:val="clear" w:color="auto" w:fill="FFFFFF"/>
        </w:rPr>
        <w:t>an</w:t>
      </w:r>
      <w:proofErr w:type="gramEnd"/>
      <w:r w:rsidR="00203359" w:rsidRPr="00381267">
        <w:rPr>
          <w:rFonts w:cstheme="minorHAnsi"/>
          <w:color w:val="081C36"/>
          <w:spacing w:val="3"/>
          <w:sz w:val="24"/>
          <w:szCs w:val="24"/>
          <w:shd w:val="clear" w:color="auto" w:fill="FFFFFF"/>
        </w:rPr>
        <w:t xml:space="preserve"> toàn cho công trình</w:t>
      </w:r>
    </w:p>
    <w:p w:rsidR="007D3230" w:rsidRDefault="00581D73" w:rsidP="007D3230">
      <w:pPr>
        <w:pStyle w:val="oancuaDanhsach"/>
        <w:numPr>
          <w:ilvl w:val="0"/>
          <w:numId w:val="9"/>
        </w:numPr>
        <w:rPr>
          <w:rFonts w:asciiTheme="majorHAnsi" w:hAnsiTheme="majorHAnsi"/>
          <w:sz w:val="28"/>
          <w:szCs w:val="28"/>
        </w:rPr>
      </w:pPr>
      <w:r>
        <w:rPr>
          <w:rFonts w:asciiTheme="majorHAnsi" w:hAnsiTheme="majorHAnsi"/>
          <w:sz w:val="28"/>
          <w:szCs w:val="28"/>
        </w:rPr>
        <w:t>Tổng hợp các loại móng cơ bản :</w:t>
      </w:r>
    </w:p>
    <w:p w:rsidR="007D3230" w:rsidRPr="00381267" w:rsidRDefault="007D3230" w:rsidP="007D3230">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t xml:space="preserve">Dựa vào quy mô của công trình, người ta có thể lựa chọn phương pháp thi công móng nhà phù hợp. Gồm 3 loại: móng đơn, móng băng, móng </w:t>
      </w:r>
      <w:proofErr w:type="gramStart"/>
      <w:r w:rsidRPr="00381267">
        <w:rPr>
          <w:rFonts w:cstheme="minorHAnsi"/>
          <w:color w:val="081C36"/>
          <w:spacing w:val="3"/>
          <w:sz w:val="24"/>
          <w:szCs w:val="24"/>
          <w:shd w:val="clear" w:color="auto" w:fill="FFFFFF"/>
        </w:rPr>
        <w:t>cọc .</w:t>
      </w:r>
      <w:proofErr w:type="gramEnd"/>
    </w:p>
    <w:p w:rsidR="007D3230" w:rsidRDefault="007D3230" w:rsidP="007D3230">
      <w:pPr>
        <w:pStyle w:val="oancuaDanhsach"/>
        <w:numPr>
          <w:ilvl w:val="0"/>
          <w:numId w:val="10"/>
        </w:numPr>
        <w:rPr>
          <w:rFonts w:asciiTheme="majorHAnsi" w:hAnsiTheme="majorHAnsi"/>
          <w:sz w:val="28"/>
          <w:szCs w:val="28"/>
        </w:rPr>
      </w:pPr>
      <w:r w:rsidRPr="007D3230">
        <w:rPr>
          <w:rFonts w:asciiTheme="majorHAnsi" w:hAnsiTheme="majorHAnsi"/>
          <w:sz w:val="28"/>
          <w:szCs w:val="28"/>
        </w:rPr>
        <w:t>Móng Đơn</w:t>
      </w:r>
      <w:r>
        <w:rPr>
          <w:rFonts w:asciiTheme="majorHAnsi" w:hAnsiTheme="majorHAnsi"/>
          <w:sz w:val="28"/>
          <w:szCs w:val="28"/>
        </w:rPr>
        <w:t xml:space="preserve"> :</w:t>
      </w:r>
    </w:p>
    <w:p w:rsidR="007D3230" w:rsidRDefault="007D3230" w:rsidP="007D3230">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t xml:space="preserve">Móng đơn hay móng cốc là loại móng có chi phí thi công rẻ tiền </w:t>
      </w:r>
      <w:proofErr w:type="gramStart"/>
      <w:r w:rsidRPr="00381267">
        <w:rPr>
          <w:rFonts w:cstheme="minorHAnsi"/>
          <w:color w:val="081C36"/>
          <w:spacing w:val="3"/>
          <w:sz w:val="24"/>
          <w:szCs w:val="24"/>
          <w:shd w:val="clear" w:color="auto" w:fill="FFFFFF"/>
        </w:rPr>
        <w:t>nhất</w:t>
      </w:r>
      <w:r w:rsidR="008C27B6" w:rsidRPr="00381267">
        <w:rPr>
          <w:rFonts w:cstheme="minorHAnsi"/>
          <w:color w:val="081C36"/>
          <w:spacing w:val="3"/>
          <w:sz w:val="24"/>
          <w:szCs w:val="24"/>
          <w:shd w:val="clear" w:color="auto" w:fill="FFFFFF"/>
        </w:rPr>
        <w:t xml:space="preserve"> ,</w:t>
      </w:r>
      <w:proofErr w:type="gramEnd"/>
      <w:r w:rsidR="008C27B6" w:rsidRPr="00381267">
        <w:rPr>
          <w:rFonts w:cstheme="minorHAnsi"/>
          <w:color w:val="081C36"/>
          <w:spacing w:val="3"/>
          <w:sz w:val="24"/>
          <w:szCs w:val="24"/>
          <w:shd w:val="clear" w:color="auto" w:fill="FFFFFF"/>
        </w:rPr>
        <w:t xml:space="preserve"> là loại móng đỡ một cột hoặc một cụm cột đứng sát nhau nhằm chịu lực , thường nằm riêng lẻ trên mặt đất , hình dạng thường là vuông, tròn , chữ nhật … Móng đơn có giới hạn chịu</w:t>
      </w:r>
      <w:r w:rsidR="0082356F" w:rsidRPr="00381267">
        <w:rPr>
          <w:rFonts w:cstheme="minorHAnsi"/>
          <w:color w:val="081C36"/>
          <w:spacing w:val="3"/>
          <w:sz w:val="24"/>
          <w:szCs w:val="24"/>
          <w:shd w:val="clear" w:color="auto" w:fill="FFFFFF"/>
        </w:rPr>
        <w:t xml:space="preserve"> lực ở mức trung bình, thường được dung khi cải tạo và nhà thấp tầng</w:t>
      </w:r>
      <w:r w:rsidR="00646D44">
        <w:rPr>
          <w:rFonts w:cstheme="minorHAnsi"/>
          <w:color w:val="081C36"/>
          <w:spacing w:val="3"/>
          <w:sz w:val="24"/>
          <w:szCs w:val="24"/>
          <w:shd w:val="clear" w:color="auto" w:fill="FFFFFF"/>
        </w:rPr>
        <w:t xml:space="preserve"> (từ 1 đến 2 tầng )</w:t>
      </w:r>
    </w:p>
    <w:p w:rsidR="00A37FF7" w:rsidRDefault="00A37FF7" w:rsidP="007D3230">
      <w:pPr>
        <w:rPr>
          <w:rFonts w:cstheme="minorHAnsi"/>
          <w:sz w:val="24"/>
          <w:szCs w:val="24"/>
        </w:rPr>
      </w:pPr>
      <w:r>
        <w:rPr>
          <w:rFonts w:cstheme="minorHAnsi"/>
          <w:noProof/>
          <w:sz w:val="24"/>
          <w:szCs w:val="24"/>
        </w:rPr>
        <w:lastRenderedPageBreak/>
        <w:drawing>
          <wp:inline distT="0" distB="0" distL="0" distR="0">
            <wp:extent cx="5731510" cy="3676650"/>
            <wp:effectExtent l="0" t="0" r="2540"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093378631486_da993cb056f6ed600ec58cdf2c79497e.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676650"/>
                    </a:xfrm>
                    <a:prstGeom prst="rect">
                      <a:avLst/>
                    </a:prstGeom>
                  </pic:spPr>
                </pic:pic>
              </a:graphicData>
            </a:graphic>
          </wp:inline>
        </w:drawing>
      </w:r>
    </w:p>
    <w:p w:rsidR="00A37FF7" w:rsidRDefault="00A37FF7" w:rsidP="00A37FF7">
      <w:pPr>
        <w:jc w:val="center"/>
        <w:rPr>
          <w:rFonts w:asciiTheme="majorHAnsi" w:hAnsiTheme="majorHAnsi" w:cstheme="minorHAnsi"/>
          <w:sz w:val="28"/>
          <w:szCs w:val="28"/>
        </w:rPr>
      </w:pPr>
      <w:r>
        <w:rPr>
          <w:rFonts w:asciiTheme="majorHAnsi" w:hAnsiTheme="majorHAnsi" w:cstheme="minorHAnsi"/>
          <w:sz w:val="28"/>
          <w:szCs w:val="28"/>
        </w:rPr>
        <w:t>Cấu tạo móng đơn</w:t>
      </w:r>
    </w:p>
    <w:p w:rsidR="00A37FF7" w:rsidRDefault="00A37FF7" w:rsidP="00A37FF7">
      <w:pPr>
        <w:jc w:val="center"/>
        <w:rPr>
          <w:rFonts w:asciiTheme="majorHAnsi" w:hAnsiTheme="majorHAnsi" w:cstheme="minorHAnsi"/>
          <w:sz w:val="28"/>
          <w:szCs w:val="28"/>
        </w:rPr>
      </w:pPr>
      <w:r>
        <w:rPr>
          <w:rFonts w:asciiTheme="majorHAnsi" w:hAnsiTheme="majorHAnsi" w:cstheme="minorHAnsi"/>
          <w:noProof/>
          <w:sz w:val="28"/>
          <w:szCs w:val="28"/>
        </w:rPr>
        <w:drawing>
          <wp:inline distT="0" distB="0" distL="0" distR="0">
            <wp:extent cx="5731510" cy="2973070"/>
            <wp:effectExtent l="0" t="0" r="2540" b="0"/>
            <wp:docPr id="4"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4093378638697_cdf5d7b152cc7aaf7954b9393ae59c1a.jpg"/>
                    <pic:cNvPicPr/>
                  </pic:nvPicPr>
                  <pic:blipFill>
                    <a:blip r:embed="rId6">
                      <a:extLst>
                        <a:ext uri="{28A0092B-C50C-407E-A947-70E740481C1C}">
                          <a14:useLocalDpi xmlns:a14="http://schemas.microsoft.com/office/drawing/2010/main" val="0"/>
                        </a:ext>
                      </a:extLst>
                    </a:blip>
                    <a:stretch>
                      <a:fillRect/>
                    </a:stretch>
                  </pic:blipFill>
                  <pic:spPr>
                    <a:xfrm>
                      <a:off x="0" y="0"/>
                      <a:ext cx="5731510" cy="2973070"/>
                    </a:xfrm>
                    <a:prstGeom prst="rect">
                      <a:avLst/>
                    </a:prstGeom>
                  </pic:spPr>
                </pic:pic>
              </a:graphicData>
            </a:graphic>
          </wp:inline>
        </w:drawing>
      </w:r>
    </w:p>
    <w:p w:rsidR="00A37FF7" w:rsidRPr="00A37FF7" w:rsidRDefault="00A37FF7" w:rsidP="00A37FF7">
      <w:pPr>
        <w:jc w:val="center"/>
        <w:rPr>
          <w:rFonts w:asciiTheme="majorHAnsi" w:hAnsiTheme="majorHAnsi" w:cstheme="minorHAnsi"/>
          <w:sz w:val="28"/>
          <w:szCs w:val="28"/>
        </w:rPr>
      </w:pPr>
      <w:r>
        <w:rPr>
          <w:rFonts w:asciiTheme="majorHAnsi" w:hAnsiTheme="majorHAnsi" w:cstheme="minorHAnsi"/>
          <w:sz w:val="28"/>
          <w:szCs w:val="28"/>
        </w:rPr>
        <w:t>Mặt bằng, mặt cắt điển hình móng đơn</w:t>
      </w:r>
    </w:p>
    <w:p w:rsidR="0082356F" w:rsidRDefault="0082356F" w:rsidP="0082356F">
      <w:pPr>
        <w:pStyle w:val="oancuaDanhsach"/>
        <w:numPr>
          <w:ilvl w:val="0"/>
          <w:numId w:val="10"/>
        </w:numPr>
        <w:rPr>
          <w:rFonts w:asciiTheme="majorHAnsi" w:hAnsiTheme="majorHAnsi"/>
          <w:sz w:val="28"/>
          <w:szCs w:val="28"/>
        </w:rPr>
      </w:pPr>
      <w:r>
        <w:rPr>
          <w:rFonts w:asciiTheme="majorHAnsi" w:hAnsiTheme="majorHAnsi"/>
          <w:sz w:val="28"/>
          <w:szCs w:val="28"/>
        </w:rPr>
        <w:t>Móng Băng :</w:t>
      </w:r>
    </w:p>
    <w:p w:rsidR="00381267" w:rsidRPr="00381267" w:rsidRDefault="0082356F" w:rsidP="0082356F">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t>Đây là loại móng được dùng phổ biến trong các công trình dân dụng. Bởi vì chúng dễ thi công và giá thành thi công ở mức vừa phải. Đồng thời khả năng chịu lực, chịu lún của móng khá đồng đều.</w:t>
      </w:r>
      <w:r w:rsidR="00381267" w:rsidRPr="00381267">
        <w:rPr>
          <w:rFonts w:cstheme="minorHAnsi"/>
          <w:color w:val="081C36"/>
          <w:spacing w:val="3"/>
          <w:sz w:val="24"/>
          <w:szCs w:val="24"/>
          <w:shd w:val="clear" w:color="auto" w:fill="FFFFFF"/>
        </w:rPr>
        <w:t xml:space="preserve"> </w:t>
      </w:r>
    </w:p>
    <w:p w:rsidR="0082356F" w:rsidRPr="00381267" w:rsidRDefault="00381267" w:rsidP="0082356F">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t xml:space="preserve">Hình dạng của móng là dạng dải dài, liên kết với nhau chạy </w:t>
      </w:r>
      <w:proofErr w:type="gramStart"/>
      <w:r w:rsidRPr="00381267">
        <w:rPr>
          <w:rFonts w:cstheme="minorHAnsi"/>
          <w:color w:val="081C36"/>
          <w:spacing w:val="3"/>
          <w:sz w:val="24"/>
          <w:szCs w:val="24"/>
          <w:shd w:val="clear" w:color="auto" w:fill="FFFFFF"/>
        </w:rPr>
        <w:t>theo</w:t>
      </w:r>
      <w:proofErr w:type="gramEnd"/>
      <w:r w:rsidRPr="00381267">
        <w:rPr>
          <w:rFonts w:cstheme="minorHAnsi"/>
          <w:color w:val="081C36"/>
          <w:spacing w:val="3"/>
          <w:sz w:val="24"/>
          <w:szCs w:val="24"/>
          <w:shd w:val="clear" w:color="auto" w:fill="FFFFFF"/>
        </w:rPr>
        <w:t xml:space="preserve"> chân tường song song hoặc giao cắt. </w:t>
      </w:r>
    </w:p>
    <w:p w:rsidR="00381267" w:rsidRPr="00381267" w:rsidRDefault="00381267" w:rsidP="0082356F">
      <w:pPr>
        <w:rPr>
          <w:rFonts w:cstheme="minorHAnsi"/>
          <w:color w:val="081C36"/>
          <w:spacing w:val="3"/>
          <w:sz w:val="24"/>
          <w:szCs w:val="24"/>
          <w:shd w:val="clear" w:color="auto" w:fill="FFFFFF"/>
        </w:rPr>
      </w:pPr>
      <w:r w:rsidRPr="00381267">
        <w:rPr>
          <w:rFonts w:cstheme="minorHAnsi"/>
          <w:color w:val="081C36"/>
          <w:spacing w:val="3"/>
          <w:sz w:val="24"/>
          <w:szCs w:val="24"/>
          <w:shd w:val="clear" w:color="auto" w:fill="FFFFFF"/>
        </w:rPr>
        <w:lastRenderedPageBreak/>
        <w:t>Chỉ nên dùng móng băng khi chiều rộng móng tối đa khoảng &lt; 1,5m. Nếu lớn hơn 1,5m thì nên sử dụng các loại móng khác.</w:t>
      </w:r>
    </w:p>
    <w:p w:rsidR="00381267" w:rsidRDefault="00381267" w:rsidP="0082356F">
      <w:pPr>
        <w:rPr>
          <w:rFonts w:cstheme="minorHAnsi"/>
          <w:color w:val="333333"/>
          <w:spacing w:val="15"/>
          <w:sz w:val="24"/>
          <w:szCs w:val="24"/>
          <w:shd w:val="clear" w:color="auto" w:fill="FFFFFF"/>
        </w:rPr>
      </w:pPr>
      <w:r w:rsidRPr="00381267">
        <w:rPr>
          <w:rFonts w:cstheme="minorHAnsi"/>
          <w:color w:val="333333"/>
          <w:spacing w:val="15"/>
          <w:sz w:val="24"/>
          <w:szCs w:val="24"/>
          <w:shd w:val="clear" w:color="auto" w:fill="FFFFFF"/>
        </w:rPr>
        <w:t>Người ta không sử dụng móng băng trên các nền đất có địa hình xấu, yếu, nhiều bùn hay không ổn định</w:t>
      </w:r>
    </w:p>
    <w:p w:rsidR="00422F40" w:rsidRDefault="00422F40" w:rsidP="0082356F">
      <w:pPr>
        <w:rPr>
          <w:rFonts w:cstheme="minorHAnsi"/>
          <w:color w:val="333333"/>
          <w:spacing w:val="15"/>
          <w:sz w:val="24"/>
          <w:szCs w:val="24"/>
          <w:shd w:val="clear" w:color="auto" w:fill="FFFFFF"/>
        </w:rPr>
      </w:pPr>
      <w:r>
        <w:rPr>
          <w:rFonts w:cstheme="minorHAnsi"/>
          <w:color w:val="333333"/>
          <w:spacing w:val="15"/>
          <w:sz w:val="24"/>
          <w:szCs w:val="24"/>
          <w:shd w:val="clear" w:color="auto" w:fill="FFFFFF"/>
        </w:rPr>
        <w:t xml:space="preserve">+ Lưu ý khi thi công móng </w:t>
      </w:r>
      <w:proofErr w:type="gramStart"/>
      <w:r>
        <w:rPr>
          <w:rFonts w:cstheme="minorHAnsi"/>
          <w:color w:val="333333"/>
          <w:spacing w:val="15"/>
          <w:sz w:val="24"/>
          <w:szCs w:val="24"/>
          <w:shd w:val="clear" w:color="auto" w:fill="FFFFFF"/>
        </w:rPr>
        <w:t>băng :</w:t>
      </w:r>
      <w:proofErr w:type="gramEnd"/>
    </w:p>
    <w:p w:rsidR="00422F40" w:rsidRDefault="00422F40" w:rsidP="0082356F">
      <w:pPr>
        <w:rPr>
          <w:rFonts w:cstheme="minorHAnsi"/>
          <w:color w:val="333333"/>
          <w:spacing w:val="15"/>
          <w:sz w:val="24"/>
          <w:szCs w:val="24"/>
          <w:shd w:val="clear" w:color="auto" w:fill="FFFFFF"/>
        </w:rPr>
      </w:pPr>
      <w:r>
        <w:rPr>
          <w:rFonts w:cstheme="minorHAnsi"/>
          <w:color w:val="333333"/>
          <w:spacing w:val="15"/>
          <w:sz w:val="24"/>
          <w:szCs w:val="24"/>
          <w:shd w:val="clear" w:color="auto" w:fill="FFFFFF"/>
        </w:rPr>
        <w:t>Thép</w:t>
      </w:r>
      <w:r w:rsidR="00570558">
        <w:rPr>
          <w:rFonts w:cstheme="minorHAnsi"/>
          <w:color w:val="333333"/>
          <w:spacing w:val="15"/>
          <w:sz w:val="24"/>
          <w:szCs w:val="24"/>
          <w:shd w:val="clear" w:color="auto" w:fill="FFFFFF"/>
        </w:rPr>
        <w:t xml:space="preserve"> chịu lực</w:t>
      </w:r>
      <w:r>
        <w:rPr>
          <w:rFonts w:cstheme="minorHAnsi"/>
          <w:color w:val="333333"/>
          <w:spacing w:val="15"/>
          <w:sz w:val="24"/>
          <w:szCs w:val="24"/>
          <w:shd w:val="clear" w:color="auto" w:fill="FFFFFF"/>
        </w:rPr>
        <w:t xml:space="preserve"> đáy móng</w:t>
      </w:r>
      <w:r w:rsidR="00570558">
        <w:rPr>
          <w:rFonts w:cstheme="minorHAnsi"/>
          <w:color w:val="333333"/>
          <w:spacing w:val="15"/>
          <w:sz w:val="24"/>
          <w:szCs w:val="24"/>
          <w:shd w:val="clear" w:color="auto" w:fill="FFFFFF"/>
        </w:rPr>
        <w:t xml:space="preserve"> lệ</w:t>
      </w:r>
      <w:r w:rsidR="003906C8">
        <w:rPr>
          <w:rFonts w:cstheme="minorHAnsi"/>
          <w:color w:val="333333"/>
          <w:spacing w:val="15"/>
          <w:sz w:val="24"/>
          <w:szCs w:val="24"/>
          <w:shd w:val="clear" w:color="auto" w:fill="FFFFFF"/>
        </w:rPr>
        <w:t>ch</w:t>
      </w:r>
      <w:r w:rsidR="00570558">
        <w:rPr>
          <w:rFonts w:cstheme="minorHAnsi"/>
          <w:color w:val="333333"/>
          <w:spacing w:val="15"/>
          <w:sz w:val="24"/>
          <w:szCs w:val="24"/>
          <w:shd w:val="clear" w:color="auto" w:fill="FFFFFF"/>
        </w:rPr>
        <w:t xml:space="preserve"> cần bẻ mỏ 1 đầu 20cm</w:t>
      </w:r>
      <w:r w:rsidR="00570558">
        <w:rPr>
          <w:rFonts w:cstheme="minorHAnsi"/>
          <w:noProof/>
          <w:color w:val="333333"/>
          <w:spacing w:val="15"/>
          <w:sz w:val="24"/>
          <w:szCs w:val="24"/>
          <w:shd w:val="clear" w:color="auto" w:fill="FFFFFF"/>
        </w:rPr>
        <w:drawing>
          <wp:inline distT="0" distB="0" distL="0" distR="0">
            <wp:extent cx="5731510" cy="2106930"/>
            <wp:effectExtent l="0" t="0" r="2540" b="7620"/>
            <wp:docPr id="1"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092891943710_9ca7d989108d44bf21a900bc47c718f1.jpg"/>
                    <pic:cNvPicPr/>
                  </pic:nvPicPr>
                  <pic:blipFill>
                    <a:blip r:embed="rId7">
                      <a:extLst>
                        <a:ext uri="{28A0092B-C50C-407E-A947-70E740481C1C}">
                          <a14:useLocalDpi xmlns:a14="http://schemas.microsoft.com/office/drawing/2010/main" val="0"/>
                        </a:ext>
                      </a:extLst>
                    </a:blip>
                    <a:stretch>
                      <a:fillRect/>
                    </a:stretch>
                  </pic:blipFill>
                  <pic:spPr>
                    <a:xfrm>
                      <a:off x="0" y="0"/>
                      <a:ext cx="5731510" cy="2106930"/>
                    </a:xfrm>
                    <a:prstGeom prst="rect">
                      <a:avLst/>
                    </a:prstGeom>
                  </pic:spPr>
                </pic:pic>
              </a:graphicData>
            </a:graphic>
          </wp:inline>
        </w:drawing>
      </w:r>
    </w:p>
    <w:p w:rsidR="003906C8" w:rsidRDefault="003906C8" w:rsidP="0082356F">
      <w:pPr>
        <w:rPr>
          <w:rFonts w:cstheme="minorHAnsi"/>
          <w:color w:val="333333"/>
          <w:spacing w:val="15"/>
          <w:sz w:val="24"/>
          <w:szCs w:val="24"/>
          <w:shd w:val="clear" w:color="auto" w:fill="FFFFFF"/>
        </w:rPr>
      </w:pPr>
      <w:r>
        <w:rPr>
          <w:rFonts w:cstheme="minorHAnsi"/>
          <w:color w:val="333333"/>
          <w:spacing w:val="15"/>
          <w:sz w:val="24"/>
          <w:szCs w:val="24"/>
          <w:shd w:val="clear" w:color="auto" w:fill="FFFFFF"/>
        </w:rPr>
        <w:t>Thép dầm cần bẻ mỏ 2 đầu cả 2 miền của thép</w:t>
      </w:r>
    </w:p>
    <w:p w:rsidR="003906C8" w:rsidRDefault="003906C8" w:rsidP="0082356F">
      <w:pPr>
        <w:rPr>
          <w:rFonts w:cstheme="minorHAnsi"/>
          <w:color w:val="333333"/>
          <w:spacing w:val="15"/>
          <w:sz w:val="24"/>
          <w:szCs w:val="24"/>
          <w:shd w:val="clear" w:color="auto" w:fill="FFFFFF"/>
        </w:rPr>
      </w:pPr>
      <w:r>
        <w:rPr>
          <w:rFonts w:cstheme="minorHAnsi"/>
          <w:noProof/>
          <w:color w:val="333333"/>
          <w:spacing w:val="15"/>
          <w:sz w:val="24"/>
          <w:szCs w:val="24"/>
          <w:shd w:val="clear" w:color="auto" w:fill="FFFFFF"/>
        </w:rPr>
        <w:drawing>
          <wp:inline distT="0" distB="0" distL="0" distR="0">
            <wp:extent cx="5731510" cy="2168525"/>
            <wp:effectExtent l="0" t="0" r="2540" b="3175"/>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092950765839_cfe07668e88f21dd2da52f664ed3d2ce.jpg"/>
                    <pic:cNvPicPr/>
                  </pic:nvPicPr>
                  <pic:blipFill>
                    <a:blip r:embed="rId8">
                      <a:extLst>
                        <a:ext uri="{28A0092B-C50C-407E-A947-70E740481C1C}">
                          <a14:useLocalDpi xmlns:a14="http://schemas.microsoft.com/office/drawing/2010/main" val="0"/>
                        </a:ext>
                      </a:extLst>
                    </a:blip>
                    <a:stretch>
                      <a:fillRect/>
                    </a:stretch>
                  </pic:blipFill>
                  <pic:spPr>
                    <a:xfrm>
                      <a:off x="0" y="0"/>
                      <a:ext cx="5731510" cy="2168525"/>
                    </a:xfrm>
                    <a:prstGeom prst="rect">
                      <a:avLst/>
                    </a:prstGeom>
                  </pic:spPr>
                </pic:pic>
              </a:graphicData>
            </a:graphic>
          </wp:inline>
        </w:drawing>
      </w:r>
    </w:p>
    <w:p w:rsidR="00381267" w:rsidRDefault="00381267" w:rsidP="00381267">
      <w:pPr>
        <w:pStyle w:val="oancuaDanhsach"/>
        <w:numPr>
          <w:ilvl w:val="0"/>
          <w:numId w:val="10"/>
        </w:numPr>
        <w:rPr>
          <w:rFonts w:asciiTheme="majorHAnsi" w:hAnsiTheme="majorHAnsi"/>
          <w:sz w:val="28"/>
          <w:szCs w:val="28"/>
        </w:rPr>
      </w:pPr>
      <w:r>
        <w:rPr>
          <w:rFonts w:asciiTheme="majorHAnsi" w:hAnsiTheme="majorHAnsi"/>
          <w:sz w:val="28"/>
          <w:szCs w:val="28"/>
        </w:rPr>
        <w:t>Móng Cọc :</w:t>
      </w:r>
    </w:p>
    <w:p w:rsidR="00A37FF7" w:rsidRPr="00A37FF7" w:rsidRDefault="00A37FF7" w:rsidP="00A37FF7">
      <w:pPr>
        <w:shd w:val="clear" w:color="auto" w:fill="FFFFFF"/>
        <w:spacing w:after="0" w:line="240" w:lineRule="auto"/>
        <w:ind w:left="360"/>
        <w:rPr>
          <w:rFonts w:eastAsia="Times New Roman" w:cstheme="minorHAnsi"/>
          <w:color w:val="081C36"/>
          <w:spacing w:val="3"/>
          <w:sz w:val="24"/>
          <w:szCs w:val="24"/>
        </w:rPr>
      </w:pPr>
      <w:r w:rsidRPr="00A37FF7">
        <w:rPr>
          <w:rFonts w:eastAsia="Times New Roman" w:cstheme="minorHAnsi"/>
          <w:color w:val="081C36"/>
          <w:spacing w:val="3"/>
          <w:sz w:val="24"/>
          <w:szCs w:val="24"/>
        </w:rPr>
        <w:t xml:space="preserve">Móng cọc thuộc loại móng sâu, là loại móng khi tính sức chịu tải </w:t>
      </w:r>
      <w:proofErr w:type="gramStart"/>
      <w:r w:rsidRPr="00A37FF7">
        <w:rPr>
          <w:rFonts w:eastAsia="Times New Roman" w:cstheme="minorHAnsi"/>
          <w:color w:val="081C36"/>
          <w:spacing w:val="3"/>
          <w:sz w:val="24"/>
          <w:szCs w:val="24"/>
        </w:rPr>
        <w:t>theo</w:t>
      </w:r>
      <w:proofErr w:type="gramEnd"/>
      <w:r w:rsidRPr="00A37FF7">
        <w:rPr>
          <w:rFonts w:eastAsia="Times New Roman" w:cstheme="minorHAnsi"/>
          <w:color w:val="081C36"/>
          <w:spacing w:val="3"/>
          <w:sz w:val="24"/>
          <w:szCs w:val="24"/>
        </w:rPr>
        <w:t xml:space="preserve"> đất nền có kể đến thành phần ma sát xung quanh móng với đất và có chiều sâu chôn móng khá lớn so với bề rộng móng.</w:t>
      </w:r>
    </w:p>
    <w:p w:rsidR="00A37FF7" w:rsidRPr="00A37FF7" w:rsidRDefault="00A37FF7" w:rsidP="00A37FF7">
      <w:pPr>
        <w:shd w:val="clear" w:color="auto" w:fill="FFFFFF"/>
        <w:spacing w:after="0" w:line="240" w:lineRule="auto"/>
        <w:ind w:left="360"/>
        <w:rPr>
          <w:rFonts w:eastAsia="Times New Roman" w:cstheme="minorHAnsi"/>
          <w:color w:val="081C36"/>
          <w:spacing w:val="3"/>
          <w:sz w:val="24"/>
          <w:szCs w:val="24"/>
        </w:rPr>
      </w:pPr>
      <w:r w:rsidRPr="00A37FF7">
        <w:rPr>
          <w:rFonts w:eastAsia="Times New Roman" w:cstheme="minorHAnsi"/>
          <w:color w:val="081C36"/>
          <w:spacing w:val="3"/>
          <w:sz w:val="24"/>
          <w:szCs w:val="24"/>
        </w:rPr>
        <w:t>Móng cọc gồm 2 bộ phận chính là cọc và đài cọc.</w:t>
      </w:r>
    </w:p>
    <w:p w:rsidR="00A37FF7" w:rsidRPr="00A37FF7" w:rsidRDefault="00A37FF7" w:rsidP="00A37FF7">
      <w:pPr>
        <w:shd w:val="clear" w:color="auto" w:fill="FFFFFF"/>
        <w:spacing w:after="0" w:line="240" w:lineRule="auto"/>
        <w:ind w:left="360"/>
        <w:rPr>
          <w:rFonts w:eastAsia="Times New Roman" w:cstheme="minorHAnsi"/>
          <w:color w:val="081C36"/>
          <w:spacing w:val="3"/>
          <w:sz w:val="24"/>
          <w:szCs w:val="24"/>
        </w:rPr>
      </w:pPr>
      <w:r w:rsidRPr="00A37FF7">
        <w:rPr>
          <w:rFonts w:eastAsia="Times New Roman" w:cstheme="minorHAnsi"/>
          <w:color w:val="081C36"/>
          <w:spacing w:val="3"/>
          <w:sz w:val="24"/>
          <w:szCs w:val="24"/>
        </w:rPr>
        <w:t>Cọc: là kết cấu có chiều dài lớn so với bề rộng tiết diện ngang, được đóng hay thi công tại chỗ vào lòng đất, đá, để truyền tải trọng công trình xuống các tầng đất đá sâu hơn và đảm bảo cho công trình được ổn định.</w:t>
      </w:r>
    </w:p>
    <w:p w:rsidR="00A37FF7" w:rsidRPr="00A37FF7" w:rsidRDefault="00A37FF7" w:rsidP="00A37FF7">
      <w:pPr>
        <w:shd w:val="clear" w:color="auto" w:fill="FFFFFF"/>
        <w:spacing w:after="0" w:line="240" w:lineRule="auto"/>
        <w:ind w:left="360"/>
        <w:rPr>
          <w:rFonts w:eastAsia="Times New Roman" w:cstheme="minorHAnsi"/>
          <w:color w:val="081C36"/>
          <w:spacing w:val="3"/>
          <w:sz w:val="24"/>
          <w:szCs w:val="24"/>
        </w:rPr>
      </w:pPr>
      <w:r w:rsidRPr="00A37FF7">
        <w:rPr>
          <w:rFonts w:eastAsia="Times New Roman" w:cstheme="minorHAnsi"/>
          <w:color w:val="081C36"/>
          <w:spacing w:val="3"/>
          <w:sz w:val="24"/>
          <w:szCs w:val="24"/>
        </w:rPr>
        <w:t>Đài cọc: là kết cấu dùng để liên kết các cột lại với nhau và phân bố tải trọng của công trình lên các cọc</w:t>
      </w:r>
    </w:p>
    <w:p w:rsidR="00A37FF7" w:rsidRDefault="00051778" w:rsidP="00051778">
      <w:pPr>
        <w:ind w:left="360"/>
        <w:jc w:val="center"/>
        <w:rPr>
          <w:rFonts w:cstheme="minorHAnsi"/>
          <w:sz w:val="24"/>
          <w:szCs w:val="24"/>
        </w:rPr>
      </w:pPr>
      <w:r>
        <w:rPr>
          <w:rFonts w:cstheme="minorHAnsi"/>
          <w:noProof/>
          <w:sz w:val="24"/>
          <w:szCs w:val="24"/>
        </w:rPr>
        <w:lastRenderedPageBreak/>
        <w:drawing>
          <wp:inline distT="0" distB="0" distL="0" distR="0">
            <wp:extent cx="5731510" cy="5779135"/>
            <wp:effectExtent l="0" t="0" r="2540" b="0"/>
            <wp:docPr id="5" name="Ả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4093434486150_55b7c1c6187b57ab3ea663b33a458fc7.jpg"/>
                    <pic:cNvPicPr/>
                  </pic:nvPicPr>
                  <pic:blipFill>
                    <a:blip r:embed="rId9">
                      <a:extLst>
                        <a:ext uri="{28A0092B-C50C-407E-A947-70E740481C1C}">
                          <a14:useLocalDpi xmlns:a14="http://schemas.microsoft.com/office/drawing/2010/main" val="0"/>
                        </a:ext>
                      </a:extLst>
                    </a:blip>
                    <a:stretch>
                      <a:fillRect/>
                    </a:stretch>
                  </pic:blipFill>
                  <pic:spPr>
                    <a:xfrm>
                      <a:off x="0" y="0"/>
                      <a:ext cx="5731510" cy="5779135"/>
                    </a:xfrm>
                    <a:prstGeom prst="rect">
                      <a:avLst/>
                    </a:prstGeom>
                  </pic:spPr>
                </pic:pic>
              </a:graphicData>
            </a:graphic>
          </wp:inline>
        </w:drawing>
      </w:r>
    </w:p>
    <w:p w:rsidR="007C20B4" w:rsidRPr="007C20B4" w:rsidRDefault="007C20B4" w:rsidP="00051778">
      <w:pPr>
        <w:ind w:left="360"/>
        <w:jc w:val="center"/>
        <w:rPr>
          <w:rFonts w:asciiTheme="majorHAnsi" w:hAnsiTheme="majorHAnsi" w:cstheme="minorHAnsi"/>
          <w:sz w:val="28"/>
          <w:szCs w:val="28"/>
        </w:rPr>
      </w:pPr>
      <w:r>
        <w:rPr>
          <w:rFonts w:asciiTheme="majorHAnsi" w:hAnsiTheme="majorHAnsi" w:cstheme="minorHAnsi"/>
          <w:sz w:val="28"/>
          <w:szCs w:val="28"/>
        </w:rPr>
        <w:t>Mặt đứng, mặt bằng điển hình đài móng cọc</w:t>
      </w:r>
    </w:p>
    <w:p w:rsidR="00B8298E" w:rsidRDefault="00B8298E" w:rsidP="00B8298E">
      <w:pPr>
        <w:pStyle w:val="oancuaDanhsach"/>
        <w:numPr>
          <w:ilvl w:val="0"/>
          <w:numId w:val="9"/>
        </w:numPr>
        <w:rPr>
          <w:rFonts w:asciiTheme="majorHAnsi" w:hAnsiTheme="majorHAnsi"/>
          <w:sz w:val="28"/>
          <w:szCs w:val="28"/>
        </w:rPr>
      </w:pPr>
      <w:r>
        <w:rPr>
          <w:rFonts w:asciiTheme="majorHAnsi" w:hAnsiTheme="majorHAnsi"/>
          <w:sz w:val="28"/>
          <w:szCs w:val="28"/>
        </w:rPr>
        <w:t>Công trình ngầm :</w:t>
      </w:r>
    </w:p>
    <w:p w:rsidR="00B8298E" w:rsidRDefault="00B8298E" w:rsidP="00B8298E">
      <w:pPr>
        <w:pStyle w:val="oancuaDanhsach"/>
        <w:numPr>
          <w:ilvl w:val="0"/>
          <w:numId w:val="11"/>
        </w:numPr>
        <w:rPr>
          <w:rFonts w:asciiTheme="majorHAnsi" w:hAnsiTheme="majorHAnsi"/>
          <w:sz w:val="28"/>
          <w:szCs w:val="28"/>
        </w:rPr>
      </w:pPr>
      <w:r>
        <w:rPr>
          <w:rFonts w:asciiTheme="majorHAnsi" w:hAnsiTheme="majorHAnsi"/>
          <w:sz w:val="28"/>
          <w:szCs w:val="28"/>
        </w:rPr>
        <w:t>Bể nước ngầm :</w:t>
      </w:r>
    </w:p>
    <w:p w:rsidR="00D55BE0" w:rsidRDefault="00B8298E" w:rsidP="00D55BE0">
      <w:pPr>
        <w:ind w:left="360"/>
        <w:rPr>
          <w:rFonts w:cstheme="minorHAnsi"/>
          <w:color w:val="222222"/>
          <w:sz w:val="24"/>
          <w:szCs w:val="24"/>
          <w:shd w:val="clear" w:color="auto" w:fill="FFFFFF"/>
        </w:rPr>
      </w:pPr>
      <w:r w:rsidRPr="00B8298E">
        <w:rPr>
          <w:rFonts w:cstheme="minorHAnsi"/>
          <w:color w:val="222222"/>
          <w:sz w:val="24"/>
          <w:szCs w:val="24"/>
          <w:shd w:val="clear" w:color="auto" w:fill="FFFFFF"/>
        </w:rPr>
        <w:t>Đây là dụng cụ để trữ nước sạch được xây dựng, lắp đặt ở bên dưới lòng đất nhằm phục vụ cho quá trình sinh hoạt và đời sống con người.</w:t>
      </w:r>
    </w:p>
    <w:p w:rsidR="00D55BE0" w:rsidRPr="00594AFE" w:rsidRDefault="00D55BE0" w:rsidP="00D55BE0">
      <w:pPr>
        <w:ind w:left="360"/>
        <w:rPr>
          <w:rFonts w:asciiTheme="majorHAnsi" w:hAnsiTheme="majorHAnsi" w:cstheme="minorHAnsi"/>
          <w:color w:val="222222"/>
          <w:sz w:val="28"/>
          <w:szCs w:val="28"/>
          <w:shd w:val="clear" w:color="auto" w:fill="FFFFFF"/>
        </w:rPr>
      </w:pPr>
      <w:r w:rsidRPr="00594AFE">
        <w:rPr>
          <w:rFonts w:asciiTheme="majorHAnsi" w:hAnsiTheme="majorHAnsi" w:cstheme="minorHAnsi"/>
          <w:color w:val="222222"/>
          <w:sz w:val="28"/>
          <w:szCs w:val="28"/>
          <w:shd w:val="clear" w:color="auto" w:fill="FFFFFF"/>
        </w:rPr>
        <w:t>+ Cấu tạo bể nước ngầm</w:t>
      </w:r>
    </w:p>
    <w:p w:rsidR="00D55BE0" w:rsidRPr="00D55BE0" w:rsidRDefault="00D55BE0" w:rsidP="00D55BE0">
      <w:pPr>
        <w:pStyle w:val="ThngthngWeb"/>
        <w:shd w:val="clear" w:color="auto" w:fill="FFFFFF"/>
        <w:spacing w:before="0" w:beforeAutospacing="0"/>
        <w:jc w:val="both"/>
        <w:rPr>
          <w:rFonts w:asciiTheme="minorHAnsi" w:hAnsiTheme="minorHAnsi" w:cstheme="minorHAnsi"/>
          <w:color w:val="000000"/>
        </w:rPr>
      </w:pPr>
      <w:r w:rsidRPr="00D55BE0">
        <w:rPr>
          <w:rFonts w:asciiTheme="minorHAnsi" w:hAnsiTheme="minorHAnsi" w:cstheme="minorHAnsi"/>
          <w:color w:val="000000"/>
        </w:rPr>
        <w:t xml:space="preserve">Về vị trí bể nước ngầm: Bể nước ngầm thường được xây dựng dưới đất, có thể xây bên trong công trình hoặc bên ngoài công trình </w:t>
      </w:r>
      <w:proofErr w:type="gramStart"/>
      <w:r w:rsidRPr="00D55BE0">
        <w:rPr>
          <w:rFonts w:asciiTheme="minorHAnsi" w:hAnsiTheme="minorHAnsi" w:cstheme="minorHAnsi"/>
          <w:color w:val="000000"/>
        </w:rPr>
        <w:t>( nếu</w:t>
      </w:r>
      <w:proofErr w:type="gramEnd"/>
      <w:r w:rsidRPr="00D55BE0">
        <w:rPr>
          <w:rFonts w:asciiTheme="minorHAnsi" w:hAnsiTheme="minorHAnsi" w:cstheme="minorHAnsi"/>
          <w:color w:val="000000"/>
        </w:rPr>
        <w:t xml:space="preserve"> có đất xây dựng trống)</w:t>
      </w:r>
    </w:p>
    <w:p w:rsidR="00D55BE0" w:rsidRDefault="00D55BE0" w:rsidP="00D55BE0">
      <w:pPr>
        <w:pStyle w:val="ThngthngWeb"/>
        <w:shd w:val="clear" w:color="auto" w:fill="FFFFFF"/>
        <w:spacing w:before="0" w:beforeAutospacing="0"/>
        <w:jc w:val="both"/>
        <w:rPr>
          <w:rFonts w:asciiTheme="minorHAnsi" w:hAnsiTheme="minorHAnsi" w:cstheme="minorHAnsi"/>
          <w:color w:val="000000"/>
        </w:rPr>
      </w:pPr>
      <w:r w:rsidRPr="00D55BE0">
        <w:rPr>
          <w:rFonts w:asciiTheme="minorHAnsi" w:hAnsiTheme="minorHAnsi" w:cstheme="minorHAnsi"/>
          <w:color w:val="000000"/>
        </w:rPr>
        <w:t>Yêu cầu khi thiết kế bể nước ngầm: Bể nước ngầm cần được đặt sâu</w:t>
      </w:r>
      <w:proofErr w:type="gramStart"/>
      <w:r w:rsidRPr="00D55BE0">
        <w:rPr>
          <w:rFonts w:asciiTheme="minorHAnsi" w:hAnsiTheme="minorHAnsi" w:cstheme="minorHAnsi"/>
          <w:color w:val="000000"/>
        </w:rPr>
        <w:t>  bằng</w:t>
      </w:r>
      <w:proofErr w:type="gramEnd"/>
      <w:r w:rsidRPr="00D55BE0">
        <w:rPr>
          <w:rFonts w:asciiTheme="minorHAnsi" w:hAnsiTheme="minorHAnsi" w:cstheme="minorHAnsi"/>
          <w:color w:val="000000"/>
        </w:rPr>
        <w:t xml:space="preserve"> hoặc nông hơn đáy móng ( Không nên làm sâu hơn đáy móng vì sẽ làm yếu móng và dễ bị nứt do những áp lực của móng). Đáy bể nước ngầm được làm riêng và tách biệt với đáy móng </w:t>
      </w:r>
      <w:proofErr w:type="gramStart"/>
      <w:r w:rsidRPr="00D55BE0">
        <w:rPr>
          <w:rFonts w:asciiTheme="minorHAnsi" w:hAnsiTheme="minorHAnsi" w:cstheme="minorHAnsi"/>
          <w:color w:val="000000"/>
        </w:rPr>
        <w:t>( Không</w:t>
      </w:r>
      <w:proofErr w:type="gramEnd"/>
      <w:r w:rsidRPr="00D55BE0">
        <w:rPr>
          <w:rFonts w:asciiTheme="minorHAnsi" w:hAnsiTheme="minorHAnsi" w:cstheme="minorHAnsi"/>
          <w:color w:val="000000"/>
        </w:rPr>
        <w:t xml:space="preserve"> nên làm sâu hơn đáy móng vì điều đó sẽ làm yếu móng và dễ bị nứt do áp lực của móng)</w:t>
      </w:r>
    </w:p>
    <w:p w:rsidR="00D55BE0" w:rsidRDefault="00E55969" w:rsidP="00D55BE0">
      <w:pPr>
        <w:pStyle w:val="ThngthngWeb"/>
        <w:shd w:val="clear" w:color="auto" w:fill="FFFFFF"/>
        <w:spacing w:before="0" w:beforeAutospacing="0"/>
        <w:jc w:val="both"/>
        <w:rPr>
          <w:rFonts w:asciiTheme="minorHAnsi" w:hAnsiTheme="minorHAnsi" w:cstheme="minorHAnsi"/>
          <w:color w:val="000000"/>
        </w:rPr>
      </w:pPr>
      <w:r>
        <w:rPr>
          <w:rFonts w:asciiTheme="minorHAnsi" w:hAnsiTheme="minorHAnsi" w:cstheme="minorHAnsi"/>
          <w:noProof/>
          <w:color w:val="000000"/>
        </w:rPr>
        <w:lastRenderedPageBreak/>
        <w:drawing>
          <wp:inline distT="0" distB="0" distL="0" distR="0">
            <wp:extent cx="5731510" cy="3995420"/>
            <wp:effectExtent l="0" t="0" r="2540" b="5080"/>
            <wp:docPr id="7" name="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4093511270174_e581c8ee222fb4f3f01ad6f6a14409f0.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995420"/>
                    </a:xfrm>
                    <a:prstGeom prst="rect">
                      <a:avLst/>
                    </a:prstGeom>
                  </pic:spPr>
                </pic:pic>
              </a:graphicData>
            </a:graphic>
          </wp:inline>
        </w:drawing>
      </w:r>
    </w:p>
    <w:p w:rsidR="00E55969" w:rsidRDefault="00E55969" w:rsidP="00E55969">
      <w:pPr>
        <w:pStyle w:val="ThngthngWeb"/>
        <w:shd w:val="clear" w:color="auto" w:fill="FFFFFF"/>
        <w:spacing w:before="0" w:beforeAutospacing="0"/>
        <w:jc w:val="center"/>
        <w:rPr>
          <w:rFonts w:asciiTheme="minorHAnsi" w:hAnsiTheme="minorHAnsi" w:cstheme="minorHAnsi"/>
          <w:color w:val="000000"/>
        </w:rPr>
      </w:pPr>
      <w:r>
        <w:rPr>
          <w:rFonts w:asciiTheme="minorHAnsi" w:hAnsiTheme="minorHAnsi" w:cstheme="minorHAnsi"/>
          <w:color w:val="000000"/>
        </w:rPr>
        <w:t>Bản vẽ chỉ dẫn thi công bể nước ngầm điển hình</w:t>
      </w:r>
    </w:p>
    <w:p w:rsidR="00E55969" w:rsidRPr="00594AFE" w:rsidRDefault="00BA7F62" w:rsidP="00BA7F62">
      <w:pPr>
        <w:pStyle w:val="ThngthngWeb"/>
        <w:shd w:val="clear" w:color="auto" w:fill="FFFFFF"/>
        <w:spacing w:before="0" w:beforeAutospacing="0"/>
        <w:ind w:left="720"/>
        <w:rPr>
          <w:rFonts w:asciiTheme="majorHAnsi" w:hAnsiTheme="majorHAnsi" w:cstheme="minorHAnsi"/>
          <w:color w:val="000000"/>
          <w:sz w:val="28"/>
          <w:szCs w:val="28"/>
        </w:rPr>
      </w:pPr>
      <w:r w:rsidRPr="00594AFE">
        <w:rPr>
          <w:rFonts w:asciiTheme="majorHAnsi" w:hAnsiTheme="majorHAnsi" w:cstheme="minorHAnsi"/>
          <w:color w:val="000000"/>
          <w:sz w:val="28"/>
          <w:szCs w:val="28"/>
        </w:rPr>
        <w:t xml:space="preserve">Cấu tạo bể nước </w:t>
      </w:r>
      <w:proofErr w:type="gramStart"/>
      <w:r w:rsidRPr="00594AFE">
        <w:rPr>
          <w:rFonts w:asciiTheme="majorHAnsi" w:hAnsiTheme="majorHAnsi" w:cstheme="minorHAnsi"/>
          <w:color w:val="000000"/>
          <w:sz w:val="28"/>
          <w:szCs w:val="28"/>
        </w:rPr>
        <w:t>ngầm :</w:t>
      </w:r>
      <w:proofErr w:type="gramEnd"/>
    </w:p>
    <w:p w:rsidR="00BA7F62" w:rsidRPr="00BA7F62" w:rsidRDefault="00BA7F62" w:rsidP="00BA7F62">
      <w:pPr>
        <w:pStyle w:val="ThngthngWeb"/>
        <w:shd w:val="clear" w:color="auto" w:fill="FFFFFF"/>
        <w:spacing w:before="0" w:beforeAutospacing="0"/>
        <w:jc w:val="both"/>
        <w:rPr>
          <w:rFonts w:asciiTheme="minorHAnsi" w:hAnsiTheme="minorHAnsi" w:cstheme="minorHAnsi"/>
          <w:color w:val="000000"/>
        </w:rPr>
      </w:pPr>
      <w:r w:rsidRPr="00BA7F62">
        <w:rPr>
          <w:rFonts w:asciiTheme="minorHAnsi" w:hAnsiTheme="minorHAnsi" w:cstheme="minorHAnsi"/>
          <w:color w:val="000000"/>
        </w:rPr>
        <w:t xml:space="preserve"> Đáy của bể nước ngầm được cấu tạo bằng bê tông cốt thép mác 200 dày ít nhất là 100mm</w:t>
      </w:r>
    </w:p>
    <w:p w:rsidR="00BA7F62" w:rsidRPr="00BA7F62" w:rsidRDefault="00BA7F62" w:rsidP="00BA7F62">
      <w:pPr>
        <w:pStyle w:val="ThngthngWeb"/>
        <w:shd w:val="clear" w:color="auto" w:fill="FFFFFF"/>
        <w:spacing w:before="0" w:beforeAutospacing="0"/>
        <w:jc w:val="both"/>
        <w:rPr>
          <w:rFonts w:asciiTheme="minorHAnsi" w:hAnsiTheme="minorHAnsi" w:cstheme="minorHAnsi"/>
          <w:color w:val="000000"/>
        </w:rPr>
      </w:pPr>
      <w:r w:rsidRPr="00BA7F62">
        <w:rPr>
          <w:rFonts w:asciiTheme="minorHAnsi" w:hAnsiTheme="minorHAnsi" w:cstheme="minorHAnsi"/>
          <w:color w:val="000000"/>
        </w:rPr>
        <w:t>Tường bể phải xâu gạch đặc mác 75, vữa xi măng cát mác 50, trát trong bằng vữa xi măng cát vàng mác 75 hày 25 trát làm hai lớp ( lớp đầu dày 15mm, lớp sau dày 10mm), đánh mày bằng xi măng nguyên chất.</w:t>
      </w:r>
    </w:p>
    <w:p w:rsidR="00BA7F62" w:rsidRDefault="00BA7F62" w:rsidP="00BA7F62">
      <w:pPr>
        <w:pStyle w:val="ThngthngWeb"/>
        <w:shd w:val="clear" w:color="auto" w:fill="FFFFFF"/>
        <w:spacing w:before="0" w:beforeAutospacing="0"/>
        <w:jc w:val="both"/>
        <w:rPr>
          <w:rFonts w:asciiTheme="minorHAnsi" w:hAnsiTheme="minorHAnsi" w:cstheme="minorHAnsi"/>
          <w:color w:val="000000"/>
        </w:rPr>
      </w:pPr>
      <w:r w:rsidRPr="00BA7F62">
        <w:rPr>
          <w:rFonts w:asciiTheme="minorHAnsi" w:hAnsiTheme="minorHAnsi" w:cstheme="minorHAnsi"/>
          <w:color w:val="000000"/>
        </w:rPr>
        <w:t>Cấu tạo nắp bể nước ngầm thường được đúc bằng tấm đan bê tông cốt théo lắp ghép dày 50mm.</w:t>
      </w:r>
    </w:p>
    <w:p w:rsidR="00BA7F62" w:rsidRPr="00BA7F62" w:rsidRDefault="00BA7F62" w:rsidP="00BA7F62">
      <w:pPr>
        <w:pStyle w:val="ThngthngWeb"/>
        <w:shd w:val="clear" w:color="auto" w:fill="FFFFFF"/>
        <w:spacing w:before="0" w:beforeAutospacing="0"/>
        <w:jc w:val="both"/>
        <w:rPr>
          <w:rFonts w:asciiTheme="minorHAnsi" w:hAnsiTheme="minorHAnsi" w:cstheme="minorHAnsi"/>
          <w:color w:val="000000"/>
        </w:rPr>
      </w:pPr>
      <w:r w:rsidRPr="00BA7F62">
        <w:rPr>
          <w:rFonts w:asciiTheme="minorHAnsi" w:hAnsiTheme="minorHAnsi" w:cstheme="minorHAnsi"/>
          <w:color w:val="000000"/>
        </w:rPr>
        <w:t xml:space="preserve">Lựa chọn loại gạch xây bể nước ngầm: Phải lựa chọn gạch đặc mác 75. Vữa xi măng trộn mác 50- 75. Gạch cần được ngâm nước kĩ trước khi xây dựng để đảm bảo độ thấm nước và giãn nở. Mạch cần được no vữa, xây </w:t>
      </w:r>
      <w:proofErr w:type="gramStart"/>
      <w:r w:rsidRPr="00BA7F62">
        <w:rPr>
          <w:rFonts w:asciiTheme="minorHAnsi" w:hAnsiTheme="minorHAnsi" w:cstheme="minorHAnsi"/>
          <w:color w:val="000000"/>
        </w:rPr>
        <w:t>theo</w:t>
      </w:r>
      <w:proofErr w:type="gramEnd"/>
      <w:r w:rsidRPr="00BA7F62">
        <w:rPr>
          <w:rFonts w:asciiTheme="minorHAnsi" w:hAnsiTheme="minorHAnsi" w:cstheme="minorHAnsi"/>
          <w:color w:val="000000"/>
        </w:rPr>
        <w:t xml:space="preserve"> kiểu chữ công.</w:t>
      </w:r>
    </w:p>
    <w:p w:rsidR="00BA7F62" w:rsidRPr="00BA7F62" w:rsidRDefault="00BA7F62" w:rsidP="00BA7F62">
      <w:pPr>
        <w:pStyle w:val="ThngthngWeb"/>
        <w:shd w:val="clear" w:color="auto" w:fill="FFFFFF"/>
        <w:spacing w:before="0" w:beforeAutospacing="0"/>
        <w:jc w:val="both"/>
        <w:rPr>
          <w:rFonts w:asciiTheme="minorHAnsi" w:hAnsiTheme="minorHAnsi" w:cstheme="minorHAnsi"/>
          <w:color w:val="000000"/>
        </w:rPr>
      </w:pPr>
      <w:r>
        <w:rPr>
          <w:rFonts w:asciiTheme="minorHAnsi" w:hAnsiTheme="minorHAnsi" w:cstheme="minorHAnsi"/>
          <w:color w:val="000000"/>
        </w:rPr>
        <w:t>B</w:t>
      </w:r>
      <w:r w:rsidRPr="00BA7F62">
        <w:rPr>
          <w:rFonts w:asciiTheme="minorHAnsi" w:hAnsiTheme="minorHAnsi" w:cstheme="minorHAnsi"/>
          <w:color w:val="000000"/>
        </w:rPr>
        <w:t>ể cần phải được láng dốc về phía rốn bể có kích thước tối thiểu 250x250</w:t>
      </w:r>
    </w:p>
    <w:p w:rsidR="00BA7F62" w:rsidRDefault="00BA7F62" w:rsidP="00BA7F62">
      <w:pPr>
        <w:pStyle w:val="ThngthngWeb"/>
        <w:shd w:val="clear" w:color="auto" w:fill="FFFFFF"/>
        <w:spacing w:before="0" w:beforeAutospacing="0"/>
        <w:jc w:val="both"/>
        <w:rPr>
          <w:rFonts w:asciiTheme="minorHAnsi" w:hAnsiTheme="minorHAnsi" w:cstheme="minorHAnsi"/>
          <w:color w:val="000000"/>
        </w:rPr>
      </w:pPr>
      <w:r w:rsidRPr="00BA7F62">
        <w:rPr>
          <w:rFonts w:asciiTheme="minorHAnsi" w:hAnsiTheme="minorHAnsi" w:cstheme="minorHAnsi"/>
          <w:color w:val="000000"/>
        </w:rPr>
        <w:t>Nắp bể nước ngầm cần được thiết kế với kích thước phù hợp để có thể lên xuống dễ dàng và bảo đảm tính an toàn cho bể</w:t>
      </w:r>
      <w:proofErr w:type="gramStart"/>
      <w:r w:rsidRPr="00BA7F62">
        <w:rPr>
          <w:rFonts w:asciiTheme="minorHAnsi" w:hAnsiTheme="minorHAnsi" w:cstheme="minorHAnsi"/>
          <w:color w:val="000000"/>
        </w:rPr>
        <w:t>  nước</w:t>
      </w:r>
      <w:proofErr w:type="gramEnd"/>
      <w:r w:rsidRPr="00BA7F62">
        <w:rPr>
          <w:rFonts w:asciiTheme="minorHAnsi" w:hAnsiTheme="minorHAnsi" w:cstheme="minorHAnsi"/>
          <w:color w:val="000000"/>
        </w:rPr>
        <w:t xml:space="preserve"> bên dưới.</w:t>
      </w:r>
    </w:p>
    <w:p w:rsidR="00BA7F62" w:rsidRDefault="00BA7F62" w:rsidP="00BA7F62">
      <w:pPr>
        <w:pStyle w:val="ThngthngWeb"/>
        <w:shd w:val="clear" w:color="auto" w:fill="FFFFFF"/>
        <w:spacing w:before="0" w:beforeAutospacing="0"/>
        <w:jc w:val="both"/>
        <w:rPr>
          <w:rFonts w:asciiTheme="minorHAnsi" w:hAnsiTheme="minorHAnsi" w:cstheme="minorHAnsi"/>
          <w:color w:val="000000"/>
          <w:shd w:val="clear" w:color="auto" w:fill="FFFFFF"/>
        </w:rPr>
      </w:pPr>
      <w:r w:rsidRPr="00BA7F62">
        <w:rPr>
          <w:rFonts w:asciiTheme="minorHAnsi" w:hAnsiTheme="minorHAnsi" w:cstheme="minorHAnsi"/>
          <w:color w:val="000000"/>
          <w:shd w:val="clear" w:color="auto" w:fill="FFFFFF"/>
        </w:rPr>
        <w:t>Yếu tố yêu cầu hàng đầu đối với cấu tạo bể nước ngầm là khả năng chống thấm và làm sao không gây ảnh hưởng đến nền móng. Đặc biệt, trong </w:t>
      </w:r>
      <w:r w:rsidRPr="00BA7F62">
        <w:rPr>
          <w:rStyle w:val="Manh"/>
          <w:rFonts w:asciiTheme="minorHAnsi" w:hAnsiTheme="minorHAnsi" w:cstheme="minorHAnsi"/>
          <w:b w:val="0"/>
          <w:color w:val="000000"/>
          <w:shd w:val="clear" w:color="auto" w:fill="FFFFFF"/>
        </w:rPr>
        <w:t>kỹ thuật xây bể nước ngầm</w:t>
      </w:r>
      <w:r w:rsidRPr="00BA7F62">
        <w:rPr>
          <w:rFonts w:asciiTheme="minorHAnsi" w:hAnsiTheme="minorHAnsi" w:cstheme="minorHAnsi"/>
          <w:color w:val="000000"/>
          <w:shd w:val="clear" w:color="auto" w:fill="FFFFFF"/>
        </w:rPr>
        <w:t>, người ta có thể chia ra nhiều ngăn để giảm bớt áp lực của nước vào thành bể.</w:t>
      </w:r>
    </w:p>
    <w:p w:rsidR="00BA7F62" w:rsidRPr="00594AFE" w:rsidRDefault="00BA7F62" w:rsidP="00BA7F62">
      <w:pPr>
        <w:pStyle w:val="ThngthngWeb"/>
        <w:shd w:val="clear" w:color="auto" w:fill="FFFFFF"/>
        <w:spacing w:before="0" w:beforeAutospacing="0"/>
        <w:jc w:val="both"/>
        <w:rPr>
          <w:rFonts w:asciiTheme="majorHAnsi" w:hAnsiTheme="majorHAnsi" w:cstheme="minorHAnsi"/>
          <w:color w:val="000000"/>
          <w:sz w:val="28"/>
          <w:szCs w:val="28"/>
          <w:shd w:val="clear" w:color="auto" w:fill="FFFFFF"/>
        </w:rPr>
      </w:pPr>
      <w:r w:rsidRPr="00594AFE">
        <w:rPr>
          <w:rFonts w:asciiTheme="majorHAnsi" w:hAnsiTheme="majorHAnsi" w:cstheme="minorHAnsi"/>
          <w:color w:val="000000"/>
          <w:sz w:val="28"/>
          <w:szCs w:val="28"/>
          <w:shd w:val="clear" w:color="auto" w:fill="FFFFFF"/>
        </w:rPr>
        <w:t>+ Lưu ý khi thi công bể nước ngầm:</w:t>
      </w:r>
    </w:p>
    <w:p w:rsidR="00BA7F62" w:rsidRDefault="00BA7F62" w:rsidP="00BA7F62">
      <w:pPr>
        <w:pStyle w:val="ThngthngWeb"/>
        <w:shd w:val="clear" w:color="auto" w:fill="FFFFFF"/>
        <w:spacing w:before="0" w:beforeAutospacing="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lastRenderedPageBreak/>
        <w:t>. Bể nước ngầm không được rò rỉ</w:t>
      </w:r>
    </w:p>
    <w:p w:rsidR="00BA7F62" w:rsidRDefault="00BA7F62" w:rsidP="00BA7F62">
      <w:pPr>
        <w:pStyle w:val="ThngthngWeb"/>
        <w:shd w:val="clear" w:color="auto" w:fill="FFFFFF"/>
        <w:spacing w:before="0" w:beforeAutospacing="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Bể nước ngầm cần tránh xa bể phốt</w:t>
      </w:r>
    </w:p>
    <w:p w:rsidR="00BA7F62" w:rsidRDefault="00BA7F62" w:rsidP="00BA7F62">
      <w:pPr>
        <w:pStyle w:val="ThngthngWeb"/>
        <w:shd w:val="clear" w:color="auto" w:fill="FFFFFF"/>
        <w:spacing w:before="0" w:beforeAutospacing="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w:t>
      </w:r>
      <w:r w:rsidR="0049093D">
        <w:rPr>
          <w:rFonts w:asciiTheme="minorHAnsi" w:hAnsiTheme="minorHAnsi" w:cstheme="minorHAnsi"/>
          <w:color w:val="000000"/>
          <w:shd w:val="clear" w:color="auto" w:fill="FFFFFF"/>
        </w:rPr>
        <w:t>Thể tích bể nước ngầm phải đáp ứng đủ cho nhu cầu sử dụng</w:t>
      </w:r>
    </w:p>
    <w:p w:rsidR="0049093D" w:rsidRDefault="0049093D" w:rsidP="0049093D">
      <w:pPr>
        <w:pStyle w:val="oancuaDanhsach"/>
        <w:numPr>
          <w:ilvl w:val="0"/>
          <w:numId w:val="11"/>
        </w:numPr>
        <w:rPr>
          <w:rFonts w:asciiTheme="majorHAnsi" w:hAnsiTheme="majorHAnsi"/>
          <w:sz w:val="28"/>
          <w:szCs w:val="28"/>
        </w:rPr>
      </w:pPr>
      <w:r>
        <w:rPr>
          <w:rFonts w:asciiTheme="majorHAnsi" w:hAnsiTheme="majorHAnsi"/>
          <w:sz w:val="28"/>
          <w:szCs w:val="28"/>
        </w:rPr>
        <w:t xml:space="preserve">Bể </w:t>
      </w:r>
      <w:r>
        <w:rPr>
          <w:rFonts w:asciiTheme="majorHAnsi" w:hAnsiTheme="majorHAnsi"/>
          <w:sz w:val="28"/>
          <w:szCs w:val="28"/>
        </w:rPr>
        <w:t>phốt</w:t>
      </w:r>
      <w:r>
        <w:rPr>
          <w:rFonts w:asciiTheme="majorHAnsi" w:hAnsiTheme="majorHAnsi"/>
          <w:sz w:val="28"/>
          <w:szCs w:val="28"/>
        </w:rPr>
        <w:t xml:space="preserve"> :</w:t>
      </w:r>
    </w:p>
    <w:p w:rsidR="0049093D" w:rsidRDefault="0049093D" w:rsidP="00BA7F62">
      <w:pPr>
        <w:pStyle w:val="ThngthngWeb"/>
        <w:shd w:val="clear" w:color="auto" w:fill="FFFFFF"/>
        <w:spacing w:before="0" w:beforeAutospacing="0"/>
        <w:jc w:val="both"/>
        <w:rPr>
          <w:rFonts w:asciiTheme="minorHAnsi" w:hAnsiTheme="minorHAnsi" w:cstheme="minorHAnsi"/>
          <w:color w:val="333333"/>
          <w:shd w:val="clear" w:color="auto" w:fill="FFFFFF"/>
        </w:rPr>
      </w:pPr>
      <w:r w:rsidRPr="0049093D">
        <w:rPr>
          <w:rFonts w:asciiTheme="minorHAnsi" w:hAnsiTheme="minorHAnsi" w:cstheme="minorHAnsi"/>
          <w:color w:val="333333"/>
          <w:shd w:val="clear" w:color="auto" w:fill="FFFFFF"/>
        </w:rPr>
        <w:t>Bể phốt là một hệ thống quan trọng đối với mọi gia đình từ nông thôn cho đến thành thị hiện nay. Bể phốt là nơi chứa đựng các chất thải từ bồn cầu xuống và còn được biết đến với tên gọi là bể tự hoại, hầm tự hoại, hầm cầu, hầm tiêu phân, bồn tự hoại...</w:t>
      </w:r>
    </w:p>
    <w:p w:rsidR="00D41A80" w:rsidRPr="00594AFE" w:rsidRDefault="00D41A80" w:rsidP="00BA7F62">
      <w:pPr>
        <w:pStyle w:val="ThngthngWeb"/>
        <w:shd w:val="clear" w:color="auto" w:fill="FFFFFF"/>
        <w:spacing w:before="0" w:beforeAutospacing="0"/>
        <w:jc w:val="both"/>
        <w:rPr>
          <w:rFonts w:asciiTheme="majorHAnsi" w:hAnsiTheme="majorHAnsi" w:cstheme="minorHAnsi"/>
          <w:color w:val="333333"/>
          <w:sz w:val="28"/>
          <w:szCs w:val="28"/>
          <w:shd w:val="clear" w:color="auto" w:fill="FFFFFF"/>
        </w:rPr>
      </w:pPr>
      <w:r w:rsidRPr="00594AFE">
        <w:rPr>
          <w:rFonts w:asciiTheme="majorHAnsi" w:hAnsiTheme="majorHAnsi" w:cstheme="minorHAnsi"/>
          <w:color w:val="333333"/>
          <w:sz w:val="28"/>
          <w:szCs w:val="28"/>
          <w:shd w:val="clear" w:color="auto" w:fill="FFFFFF"/>
        </w:rPr>
        <w:t>+ Cấu tạo bể phốt 3 ngăn:</w:t>
      </w:r>
    </w:p>
    <w:p w:rsidR="00D41A80" w:rsidRPr="00D41A80" w:rsidRDefault="00D41A80" w:rsidP="00D41A80">
      <w:pPr>
        <w:shd w:val="clear" w:color="auto" w:fill="FFFFFF"/>
        <w:spacing w:before="100" w:beforeAutospacing="1" w:after="144" w:line="240" w:lineRule="auto"/>
        <w:ind w:left="672"/>
        <w:rPr>
          <w:rFonts w:eastAsia="Times New Roman" w:cstheme="minorHAnsi"/>
          <w:color w:val="000228"/>
          <w:sz w:val="24"/>
          <w:szCs w:val="24"/>
        </w:rPr>
      </w:pPr>
      <w:r w:rsidRPr="00D41A80">
        <w:rPr>
          <w:rFonts w:eastAsia="Times New Roman" w:cstheme="minorHAnsi"/>
          <w:color w:val="000228"/>
          <w:sz w:val="24"/>
          <w:szCs w:val="24"/>
        </w:rPr>
        <w:t>Ngăn chứa: Đây là ngăn có thể tích lớn nhất, chiếm 1/2 thể tích của cả bể vì nó là nơi chứa các chất thải chưa được phân hủy sau khi xả xuống trực tiếp. Sau khi được sử dụng, các chất thải sẽ được đẩy trực tiếp</w:t>
      </w:r>
      <w:proofErr w:type="gramStart"/>
      <w:r w:rsidRPr="00D41A80">
        <w:rPr>
          <w:rFonts w:eastAsia="Times New Roman" w:cstheme="minorHAnsi"/>
          <w:color w:val="000228"/>
          <w:sz w:val="24"/>
          <w:szCs w:val="24"/>
        </w:rPr>
        <w:t>  xuống</w:t>
      </w:r>
      <w:proofErr w:type="gramEnd"/>
      <w:r w:rsidRPr="00D41A80">
        <w:rPr>
          <w:rFonts w:eastAsia="Times New Roman" w:cstheme="minorHAnsi"/>
          <w:color w:val="000228"/>
          <w:sz w:val="24"/>
          <w:szCs w:val="24"/>
        </w:rPr>
        <w:t xml:space="preserve"> ngăn này, qua một thời gian dài, tất cả sẽ phân hủy thành đất bùn chỉ có loai rác thải khó phân hủy sẽ còn đọng lại.</w:t>
      </w:r>
    </w:p>
    <w:p w:rsidR="00D41A80" w:rsidRPr="00D41A80" w:rsidRDefault="00D41A80" w:rsidP="00D41A80">
      <w:pPr>
        <w:shd w:val="clear" w:color="auto" w:fill="FFFFFF"/>
        <w:spacing w:before="100" w:beforeAutospacing="1" w:after="144" w:line="240" w:lineRule="auto"/>
        <w:ind w:left="672"/>
        <w:rPr>
          <w:rFonts w:eastAsia="Times New Roman" w:cstheme="minorHAnsi"/>
          <w:color w:val="000228"/>
          <w:sz w:val="24"/>
          <w:szCs w:val="24"/>
        </w:rPr>
      </w:pPr>
      <w:r w:rsidRPr="00D41A80">
        <w:rPr>
          <w:rFonts w:eastAsia="Times New Roman" w:cstheme="minorHAnsi"/>
          <w:color w:val="000228"/>
          <w:sz w:val="24"/>
          <w:szCs w:val="24"/>
        </w:rPr>
        <w:t>Ngăn lọc: Chất thải sau khi phân hủy ở ngăn chứa sẽ được chuyển sang ngăn lọc, ngăn này có chức năng lọc các chất thải lơ lửng đúng như tên gọi của nó. Thể tích của ngăn lắng thường chiếm 1/4 diện tích toàn bể phốt.</w:t>
      </w:r>
    </w:p>
    <w:p w:rsidR="00D41A80" w:rsidRPr="00D41A80" w:rsidRDefault="00D41A80" w:rsidP="00D41A80">
      <w:pPr>
        <w:shd w:val="clear" w:color="auto" w:fill="FFFFFF"/>
        <w:spacing w:before="100" w:beforeAutospacing="1" w:after="144" w:line="240" w:lineRule="auto"/>
        <w:ind w:left="672"/>
        <w:rPr>
          <w:rFonts w:eastAsia="Times New Roman" w:cstheme="minorHAnsi"/>
          <w:color w:val="000228"/>
          <w:sz w:val="24"/>
          <w:szCs w:val="24"/>
        </w:rPr>
      </w:pPr>
      <w:r w:rsidRPr="00D41A80">
        <w:rPr>
          <w:rFonts w:eastAsia="Times New Roman" w:cstheme="minorHAnsi"/>
          <w:color w:val="000228"/>
          <w:sz w:val="24"/>
          <w:szCs w:val="24"/>
        </w:rPr>
        <w:t>Ngăn lắng: Ngăn này cũng chiếm 1/4 thể tích, với chức năng chứa các chất thải ở ngăn chứa không thể phân hủy được, các chất thải đó có thể là kim loại, tóc</w:t>
      </w:r>
      <w:proofErr w:type="gramStart"/>
      <w:r w:rsidRPr="00D41A80">
        <w:rPr>
          <w:rFonts w:eastAsia="Times New Roman" w:cstheme="minorHAnsi"/>
          <w:color w:val="000228"/>
          <w:sz w:val="24"/>
          <w:szCs w:val="24"/>
        </w:rPr>
        <w:t>,…</w:t>
      </w:r>
      <w:proofErr w:type="gramEnd"/>
    </w:p>
    <w:p w:rsidR="00D41A80" w:rsidRPr="0049093D" w:rsidRDefault="00594AFE" w:rsidP="00BA7F62">
      <w:pPr>
        <w:pStyle w:val="ThngthngWeb"/>
        <w:shd w:val="clear" w:color="auto" w:fill="FFFFFF"/>
        <w:spacing w:before="0" w:beforeAutospacing="0"/>
        <w:jc w:val="both"/>
        <w:rPr>
          <w:rFonts w:asciiTheme="minorHAnsi" w:hAnsiTheme="minorHAnsi" w:cstheme="minorHAnsi"/>
          <w:color w:val="000000"/>
        </w:rPr>
      </w:pPr>
      <w:r>
        <w:rPr>
          <w:rFonts w:asciiTheme="minorHAnsi" w:hAnsiTheme="minorHAnsi" w:cstheme="minorHAnsi"/>
          <w:noProof/>
          <w:color w:val="000000"/>
        </w:rPr>
        <w:drawing>
          <wp:inline distT="0" distB="0" distL="0" distR="0">
            <wp:extent cx="5731510" cy="4024630"/>
            <wp:effectExtent l="0" t="0" r="2540" b="0"/>
            <wp:docPr id="8"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4093630446558_9034c21bfb69536071dbd49beea0cf67.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024630"/>
                    </a:xfrm>
                    <a:prstGeom prst="rect">
                      <a:avLst/>
                    </a:prstGeom>
                  </pic:spPr>
                </pic:pic>
              </a:graphicData>
            </a:graphic>
          </wp:inline>
        </w:drawing>
      </w:r>
    </w:p>
    <w:p w:rsidR="00594AFE" w:rsidRDefault="00594AFE" w:rsidP="00594AFE">
      <w:pPr>
        <w:pStyle w:val="ThngthngWeb"/>
        <w:shd w:val="clear" w:color="auto" w:fill="FFFFFF"/>
        <w:spacing w:before="0" w:beforeAutospacing="0"/>
        <w:jc w:val="center"/>
        <w:rPr>
          <w:rFonts w:asciiTheme="minorHAnsi" w:hAnsiTheme="minorHAnsi" w:cstheme="minorHAnsi"/>
          <w:color w:val="000000"/>
        </w:rPr>
      </w:pPr>
      <w:r>
        <w:rPr>
          <w:rFonts w:asciiTheme="minorHAnsi" w:hAnsiTheme="minorHAnsi" w:cstheme="minorHAnsi"/>
          <w:color w:val="000000"/>
        </w:rPr>
        <w:t xml:space="preserve">Bản </w:t>
      </w:r>
      <w:r>
        <w:rPr>
          <w:rFonts w:asciiTheme="minorHAnsi" w:hAnsiTheme="minorHAnsi" w:cstheme="minorHAnsi"/>
          <w:color w:val="000000"/>
        </w:rPr>
        <w:t>vẽ chỉ dẫn thi công bể phốt</w:t>
      </w:r>
      <w:r>
        <w:rPr>
          <w:rFonts w:asciiTheme="minorHAnsi" w:hAnsiTheme="minorHAnsi" w:cstheme="minorHAnsi"/>
          <w:color w:val="000000"/>
        </w:rPr>
        <w:t xml:space="preserve"> điển hình</w:t>
      </w:r>
    </w:p>
    <w:p w:rsidR="00BA7F62" w:rsidRDefault="00594AFE" w:rsidP="00594AFE">
      <w:pPr>
        <w:pStyle w:val="ThngthngWeb"/>
        <w:shd w:val="clear" w:color="auto" w:fill="FFFFFF"/>
        <w:spacing w:before="0" w:beforeAutospacing="0"/>
        <w:ind w:left="720"/>
        <w:rPr>
          <w:rFonts w:asciiTheme="majorHAnsi" w:hAnsiTheme="majorHAnsi" w:cstheme="minorHAnsi"/>
          <w:color w:val="000000"/>
          <w:sz w:val="28"/>
          <w:szCs w:val="28"/>
        </w:rPr>
      </w:pPr>
      <w:r w:rsidRPr="00594AFE">
        <w:rPr>
          <w:rFonts w:asciiTheme="majorHAnsi" w:hAnsiTheme="majorHAnsi" w:cstheme="minorHAnsi"/>
          <w:color w:val="000000"/>
          <w:sz w:val="28"/>
          <w:szCs w:val="28"/>
        </w:rPr>
        <w:lastRenderedPageBreak/>
        <w:t xml:space="preserve">+ Lưu ý về cách thi công bể </w:t>
      </w:r>
      <w:proofErr w:type="gramStart"/>
      <w:r w:rsidRPr="00594AFE">
        <w:rPr>
          <w:rFonts w:asciiTheme="majorHAnsi" w:hAnsiTheme="majorHAnsi" w:cstheme="minorHAnsi"/>
          <w:color w:val="000000"/>
          <w:sz w:val="28"/>
          <w:szCs w:val="28"/>
        </w:rPr>
        <w:t>phốt</w:t>
      </w:r>
      <w:r>
        <w:rPr>
          <w:rFonts w:asciiTheme="majorHAnsi" w:hAnsiTheme="majorHAnsi" w:cstheme="minorHAnsi"/>
          <w:color w:val="000000"/>
          <w:sz w:val="28"/>
          <w:szCs w:val="28"/>
        </w:rPr>
        <w:t xml:space="preserve"> :</w:t>
      </w:r>
      <w:proofErr w:type="gramEnd"/>
    </w:p>
    <w:p w:rsidR="00594AFE" w:rsidRPr="00594AFE" w:rsidRDefault="00594AFE" w:rsidP="00594AFE">
      <w:pPr>
        <w:pStyle w:val="ThngthngWeb"/>
        <w:shd w:val="clear" w:color="auto" w:fill="FFFFFF"/>
        <w:spacing w:before="0" w:beforeAutospacing="0"/>
        <w:ind w:left="720"/>
        <w:rPr>
          <w:rFonts w:asciiTheme="minorHAnsi" w:hAnsiTheme="minorHAnsi" w:cstheme="minorHAnsi"/>
          <w:color w:val="000228"/>
          <w:shd w:val="clear" w:color="auto" w:fill="FFFFFF"/>
        </w:rPr>
      </w:pPr>
      <w:r w:rsidRPr="00594AFE">
        <w:rPr>
          <w:rFonts w:asciiTheme="minorHAnsi" w:hAnsiTheme="minorHAnsi" w:cstheme="minorHAnsi"/>
          <w:color w:val="000228"/>
          <w:shd w:val="clear" w:color="auto" w:fill="FFFFFF"/>
        </w:rPr>
        <w:t>Bể phốt phải xây bằng tường đôi 220mm hoặc dày hơn để thêm phần kiên cố, không bị biến dạng khi chịu sự tác động của môi trường bên ngoai. Vì bể phốt là phần ngầm khó có thể khắc phục và sửa chữa nên cần phải đảm bảo chắc chắn ngay từ khâu thi công xây dựng.</w:t>
      </w:r>
    </w:p>
    <w:p w:rsidR="00594AFE" w:rsidRPr="00594AFE" w:rsidRDefault="00594AFE" w:rsidP="00594AFE">
      <w:pPr>
        <w:pStyle w:val="ThngthngWeb"/>
        <w:shd w:val="clear" w:color="auto" w:fill="FFFFFF"/>
        <w:spacing w:before="0" w:beforeAutospacing="0"/>
        <w:ind w:left="720"/>
        <w:rPr>
          <w:rFonts w:asciiTheme="minorHAnsi" w:hAnsiTheme="minorHAnsi" w:cstheme="minorHAnsi"/>
          <w:color w:val="000000"/>
        </w:rPr>
      </w:pPr>
      <w:r w:rsidRPr="00594AFE">
        <w:rPr>
          <w:rFonts w:asciiTheme="minorHAnsi" w:hAnsiTheme="minorHAnsi" w:cstheme="minorHAnsi"/>
          <w:color w:val="000228"/>
          <w:shd w:val="clear" w:color="auto" w:fill="FFFFFF"/>
        </w:rPr>
        <w:t>Trước khi đậy nắp bể phốt nên dọn dẹp vệ sinh</w:t>
      </w:r>
      <w:proofErr w:type="gramStart"/>
      <w:r w:rsidRPr="00594AFE">
        <w:rPr>
          <w:rFonts w:asciiTheme="minorHAnsi" w:hAnsiTheme="minorHAnsi" w:cstheme="minorHAnsi"/>
          <w:color w:val="000228"/>
          <w:shd w:val="clear" w:color="auto" w:fill="FFFFFF"/>
        </w:rPr>
        <w:t>  trong</w:t>
      </w:r>
      <w:proofErr w:type="gramEnd"/>
      <w:r w:rsidRPr="00594AFE">
        <w:rPr>
          <w:rFonts w:asciiTheme="minorHAnsi" w:hAnsiTheme="minorHAnsi" w:cstheme="minorHAnsi"/>
          <w:color w:val="000228"/>
          <w:shd w:val="clear" w:color="auto" w:fill="FFFFFF"/>
        </w:rPr>
        <w:t xml:space="preserve"> bể phốt sạch sẽ, không chừa lại rác rưởi, đặc biệt là các mảnh vụn gạch vỡ, cát đá, xi măng,…Bể phải được xây kín để trách gặp phải các tác động bên ngoài như: ngấm nước ngầm, đáy bể bị biến dạng do kết cấu xây dựng không được đảm bảo</w:t>
      </w:r>
    </w:p>
    <w:p w:rsidR="00D55BE0" w:rsidRPr="00594AFE" w:rsidRDefault="00594AFE" w:rsidP="00D55BE0">
      <w:pPr>
        <w:ind w:left="360"/>
        <w:rPr>
          <w:rFonts w:cstheme="minorHAnsi"/>
          <w:color w:val="222222"/>
          <w:sz w:val="24"/>
          <w:szCs w:val="24"/>
          <w:shd w:val="clear" w:color="auto" w:fill="FFFFFF"/>
        </w:rPr>
      </w:pPr>
      <w:bookmarkStart w:id="0" w:name="_GoBack"/>
      <w:bookmarkEnd w:id="0"/>
      <w:r w:rsidRPr="00594AFE">
        <w:rPr>
          <w:rFonts w:cstheme="minorHAnsi"/>
          <w:color w:val="000228"/>
          <w:sz w:val="24"/>
          <w:szCs w:val="24"/>
          <w:shd w:val="clear" w:color="auto" w:fill="FFFFFF"/>
        </w:rPr>
        <w:t xml:space="preserve">Lỗ thông hơi của bể phốt rất quan trọng, đã có trường hợp nhà vệ sinh bị nổ </w:t>
      </w:r>
      <w:proofErr w:type="gramStart"/>
      <w:r w:rsidRPr="00594AFE">
        <w:rPr>
          <w:rFonts w:cstheme="minorHAnsi"/>
          <w:color w:val="000228"/>
          <w:sz w:val="24"/>
          <w:szCs w:val="24"/>
          <w:shd w:val="clear" w:color="auto" w:fill="FFFFFF"/>
        </w:rPr>
        <w:t>tung</w:t>
      </w:r>
      <w:proofErr w:type="gramEnd"/>
      <w:r w:rsidRPr="00594AFE">
        <w:rPr>
          <w:rFonts w:cstheme="minorHAnsi"/>
          <w:color w:val="000228"/>
          <w:sz w:val="24"/>
          <w:szCs w:val="24"/>
          <w:shd w:val="clear" w:color="auto" w:fill="FFFFFF"/>
        </w:rPr>
        <w:t xml:space="preserve"> sau vài năm sử dụng vì bể phốt quá kín, không có ống thông hơi. </w:t>
      </w:r>
      <w:proofErr w:type="gramStart"/>
      <w:r w:rsidRPr="00594AFE">
        <w:rPr>
          <w:rFonts w:cstheme="minorHAnsi"/>
          <w:color w:val="000228"/>
          <w:sz w:val="24"/>
          <w:szCs w:val="24"/>
          <w:shd w:val="clear" w:color="auto" w:fill="FFFFFF"/>
        </w:rPr>
        <w:t>để</w:t>
      </w:r>
      <w:proofErr w:type="gramEnd"/>
      <w:r w:rsidRPr="00594AFE">
        <w:rPr>
          <w:rFonts w:cstheme="minorHAnsi"/>
          <w:color w:val="000228"/>
          <w:sz w:val="24"/>
          <w:szCs w:val="24"/>
          <w:shd w:val="clear" w:color="auto" w:fill="FFFFFF"/>
        </w:rPr>
        <w:t xml:space="preserve"> lượng khí hình thành trong quá trình lên men không bị tích tụ, ống thông hơi phải đi lên mái, vượi qua mái khoảng cách ít nhất là 30cm và có ống quay ngang để tránh tình trạng một số vật rơi vào ống làm tắc ống.</w:t>
      </w:r>
    </w:p>
    <w:p w:rsidR="00B8298E" w:rsidRPr="00B8298E" w:rsidRDefault="00B8298E" w:rsidP="00B8298E">
      <w:pPr>
        <w:ind w:left="360"/>
        <w:rPr>
          <w:rFonts w:cstheme="minorHAnsi"/>
          <w:sz w:val="24"/>
          <w:szCs w:val="24"/>
        </w:rPr>
      </w:pPr>
    </w:p>
    <w:p w:rsidR="007C48F4" w:rsidRDefault="007C48F4" w:rsidP="00B8298E">
      <w:pPr>
        <w:pStyle w:val="oancuaDanhsach"/>
        <w:ind w:left="360"/>
        <w:rPr>
          <w:rFonts w:asciiTheme="majorHAnsi" w:hAnsiTheme="majorHAnsi"/>
          <w:sz w:val="32"/>
          <w:szCs w:val="32"/>
        </w:rPr>
      </w:pPr>
    </w:p>
    <w:p w:rsidR="00E96E72" w:rsidRPr="00E96E72" w:rsidRDefault="00E96E72" w:rsidP="00E96E72">
      <w:pPr>
        <w:rPr>
          <w:rFonts w:asciiTheme="majorHAnsi" w:hAnsiTheme="majorHAnsi"/>
          <w:sz w:val="32"/>
          <w:szCs w:val="32"/>
        </w:rPr>
      </w:pPr>
    </w:p>
    <w:p w:rsidR="00E96E72" w:rsidRPr="00E96E72" w:rsidRDefault="00E96E72" w:rsidP="00E96E72">
      <w:pPr>
        <w:rPr>
          <w:rFonts w:asciiTheme="majorHAnsi" w:hAnsiTheme="majorHAnsi"/>
          <w:sz w:val="32"/>
          <w:szCs w:val="32"/>
        </w:rPr>
      </w:pPr>
    </w:p>
    <w:p w:rsidR="007C48F4" w:rsidRPr="00646D44" w:rsidRDefault="007C48F4" w:rsidP="0082356F">
      <w:pPr>
        <w:rPr>
          <w:rFonts w:cstheme="minorHAnsi"/>
          <w:b/>
          <w:sz w:val="24"/>
          <w:szCs w:val="24"/>
        </w:rPr>
      </w:pPr>
    </w:p>
    <w:p w:rsidR="007D3230" w:rsidRPr="007D3230" w:rsidRDefault="007D3230" w:rsidP="007D3230">
      <w:pPr>
        <w:rPr>
          <w:rFonts w:asciiTheme="majorHAnsi" w:hAnsiTheme="majorHAnsi"/>
          <w:sz w:val="28"/>
          <w:szCs w:val="28"/>
        </w:rPr>
      </w:pPr>
    </w:p>
    <w:p w:rsidR="007D3230" w:rsidRDefault="007D3230" w:rsidP="007D3230">
      <w:pPr>
        <w:pStyle w:val="oancuaDanhsach"/>
        <w:ind w:left="360"/>
        <w:rPr>
          <w:rFonts w:ascii="Segoe UI" w:hAnsi="Segoe UI" w:cs="Segoe UI"/>
          <w:color w:val="081C36"/>
          <w:spacing w:val="3"/>
          <w:sz w:val="23"/>
          <w:szCs w:val="23"/>
          <w:shd w:val="clear" w:color="auto" w:fill="FFFFFF"/>
        </w:rPr>
      </w:pPr>
      <w:r>
        <w:rPr>
          <w:rFonts w:ascii="Segoe UI" w:hAnsi="Segoe UI" w:cs="Segoe UI"/>
          <w:color w:val="081C36"/>
          <w:spacing w:val="3"/>
          <w:sz w:val="23"/>
          <w:szCs w:val="23"/>
          <w:shd w:val="clear" w:color="auto" w:fill="FFFFFF"/>
        </w:rPr>
        <w:t>.</w:t>
      </w:r>
    </w:p>
    <w:p w:rsidR="007D3230" w:rsidRPr="007D3230" w:rsidRDefault="007D3230" w:rsidP="007D3230">
      <w:pPr>
        <w:rPr>
          <w:rFonts w:asciiTheme="majorHAnsi" w:hAnsiTheme="majorHAnsi"/>
          <w:sz w:val="28"/>
          <w:szCs w:val="28"/>
        </w:rPr>
      </w:pPr>
    </w:p>
    <w:p w:rsidR="007D3230" w:rsidRPr="00581D73" w:rsidRDefault="007D3230" w:rsidP="00581D73">
      <w:pPr>
        <w:pStyle w:val="oancuaDanhsach"/>
        <w:ind w:left="360"/>
        <w:rPr>
          <w:rFonts w:asciiTheme="majorHAnsi" w:hAnsiTheme="majorHAnsi"/>
          <w:sz w:val="28"/>
          <w:szCs w:val="28"/>
        </w:rPr>
      </w:pPr>
    </w:p>
    <w:p w:rsidR="00581D73" w:rsidRDefault="00581D73" w:rsidP="00581D73">
      <w:pPr>
        <w:rPr>
          <w:rFonts w:ascii="Segoe UI" w:hAnsi="Segoe UI" w:cs="Segoe UI"/>
          <w:color w:val="081C36"/>
          <w:spacing w:val="3"/>
          <w:sz w:val="23"/>
          <w:szCs w:val="23"/>
          <w:shd w:val="clear" w:color="auto" w:fill="FFFFFF"/>
        </w:rPr>
      </w:pPr>
    </w:p>
    <w:p w:rsidR="00FD5058" w:rsidRDefault="00FD5058" w:rsidP="00B61D34">
      <w:pPr>
        <w:rPr>
          <w:rFonts w:cstheme="minorHAnsi"/>
          <w:color w:val="081C36"/>
          <w:spacing w:val="3"/>
          <w:sz w:val="24"/>
          <w:szCs w:val="24"/>
          <w:shd w:val="clear" w:color="auto" w:fill="FFFFFF"/>
        </w:rPr>
      </w:pPr>
    </w:p>
    <w:p w:rsidR="003E1D29" w:rsidRPr="00B61D34" w:rsidRDefault="003E1D29" w:rsidP="00B61D34">
      <w:pPr>
        <w:rPr>
          <w:rFonts w:cstheme="minorHAnsi"/>
          <w:sz w:val="24"/>
          <w:szCs w:val="24"/>
        </w:rPr>
      </w:pPr>
    </w:p>
    <w:sectPr w:rsidR="003E1D29" w:rsidRPr="00B61D34" w:rsidSect="00176991">
      <w:pgSz w:w="11906" w:h="16838" w:code="9"/>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779AA"/>
    <w:multiLevelType w:val="hybridMultilevel"/>
    <w:tmpl w:val="A0349C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0A3774"/>
    <w:multiLevelType w:val="hybridMultilevel"/>
    <w:tmpl w:val="1EB8EA50"/>
    <w:lvl w:ilvl="0" w:tplc="F13417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C80675A"/>
    <w:multiLevelType w:val="hybridMultilevel"/>
    <w:tmpl w:val="19EE4146"/>
    <w:lvl w:ilvl="0" w:tplc="C0C274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668A3"/>
    <w:multiLevelType w:val="hybridMultilevel"/>
    <w:tmpl w:val="09E4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21311"/>
    <w:multiLevelType w:val="hybridMultilevel"/>
    <w:tmpl w:val="C44A0800"/>
    <w:lvl w:ilvl="0" w:tplc="7F5098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B712C3A"/>
    <w:multiLevelType w:val="hybridMultilevel"/>
    <w:tmpl w:val="F9DC060E"/>
    <w:lvl w:ilvl="0" w:tplc="930EFB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22E3180"/>
    <w:multiLevelType w:val="hybridMultilevel"/>
    <w:tmpl w:val="6EBA3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AD26A8"/>
    <w:multiLevelType w:val="hybridMultilevel"/>
    <w:tmpl w:val="46A47E28"/>
    <w:lvl w:ilvl="0" w:tplc="C0C274D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773ADC"/>
    <w:multiLevelType w:val="hybridMultilevel"/>
    <w:tmpl w:val="E3D6224C"/>
    <w:lvl w:ilvl="0" w:tplc="C0C274D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DF96F83"/>
    <w:multiLevelType w:val="hybridMultilevel"/>
    <w:tmpl w:val="80F840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AE257F"/>
    <w:multiLevelType w:val="hybridMultilevel"/>
    <w:tmpl w:val="13C499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D266E"/>
    <w:multiLevelType w:val="multilevel"/>
    <w:tmpl w:val="0524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1"/>
  </w:num>
  <w:num w:numId="5">
    <w:abstractNumId w:val="8"/>
  </w:num>
  <w:num w:numId="6">
    <w:abstractNumId w:val="6"/>
  </w:num>
  <w:num w:numId="7">
    <w:abstractNumId w:val="9"/>
  </w:num>
  <w:num w:numId="8">
    <w:abstractNumId w:val="0"/>
  </w:num>
  <w:num w:numId="9">
    <w:abstractNumId w:val="10"/>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EF"/>
    <w:rsid w:val="00051778"/>
    <w:rsid w:val="000C77D9"/>
    <w:rsid w:val="00121DE6"/>
    <w:rsid w:val="001671EF"/>
    <w:rsid w:val="00171395"/>
    <w:rsid w:val="00176991"/>
    <w:rsid w:val="00203359"/>
    <w:rsid w:val="0022214A"/>
    <w:rsid w:val="002D78C7"/>
    <w:rsid w:val="00380724"/>
    <w:rsid w:val="00381267"/>
    <w:rsid w:val="00381862"/>
    <w:rsid w:val="003906C8"/>
    <w:rsid w:val="003E1D29"/>
    <w:rsid w:val="00422F40"/>
    <w:rsid w:val="00430791"/>
    <w:rsid w:val="0047579E"/>
    <w:rsid w:val="0049093D"/>
    <w:rsid w:val="00570558"/>
    <w:rsid w:val="00581D73"/>
    <w:rsid w:val="00594AFE"/>
    <w:rsid w:val="005F71D5"/>
    <w:rsid w:val="00630CBD"/>
    <w:rsid w:val="00634998"/>
    <w:rsid w:val="00646D44"/>
    <w:rsid w:val="006D2227"/>
    <w:rsid w:val="00736910"/>
    <w:rsid w:val="00775266"/>
    <w:rsid w:val="007C20B4"/>
    <w:rsid w:val="007C48F4"/>
    <w:rsid w:val="007D3230"/>
    <w:rsid w:val="0082356F"/>
    <w:rsid w:val="00841E64"/>
    <w:rsid w:val="00847374"/>
    <w:rsid w:val="008C1143"/>
    <w:rsid w:val="008C27B6"/>
    <w:rsid w:val="009D053D"/>
    <w:rsid w:val="00A37FF7"/>
    <w:rsid w:val="00A4756A"/>
    <w:rsid w:val="00A97078"/>
    <w:rsid w:val="00AC3848"/>
    <w:rsid w:val="00B25120"/>
    <w:rsid w:val="00B3040A"/>
    <w:rsid w:val="00B61D34"/>
    <w:rsid w:val="00B8298E"/>
    <w:rsid w:val="00B86DEF"/>
    <w:rsid w:val="00BA7F62"/>
    <w:rsid w:val="00BB0163"/>
    <w:rsid w:val="00BC68EF"/>
    <w:rsid w:val="00D41A80"/>
    <w:rsid w:val="00D55BE0"/>
    <w:rsid w:val="00D60A67"/>
    <w:rsid w:val="00D70744"/>
    <w:rsid w:val="00DB1A7E"/>
    <w:rsid w:val="00E157D0"/>
    <w:rsid w:val="00E55969"/>
    <w:rsid w:val="00E61933"/>
    <w:rsid w:val="00E96E72"/>
    <w:rsid w:val="00F51136"/>
    <w:rsid w:val="00F66CE6"/>
    <w:rsid w:val="00FB753E"/>
    <w:rsid w:val="00FD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AAFCC-A0C6-4722-B28D-25F6FAEE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34998"/>
    <w:pPr>
      <w:ind w:left="720"/>
      <w:contextualSpacing/>
    </w:pPr>
  </w:style>
  <w:style w:type="paragraph" w:styleId="Bongchuthich">
    <w:name w:val="Balloon Text"/>
    <w:basedOn w:val="Binhthng"/>
    <w:link w:val="BongchuthichChar"/>
    <w:uiPriority w:val="99"/>
    <w:semiHidden/>
    <w:unhideWhenUsed/>
    <w:rsid w:val="0017699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76991"/>
    <w:rPr>
      <w:rFonts w:ascii="Segoe UI" w:hAnsi="Segoe UI" w:cs="Segoe UI"/>
      <w:sz w:val="18"/>
      <w:szCs w:val="18"/>
    </w:rPr>
  </w:style>
  <w:style w:type="character" w:styleId="Manh">
    <w:name w:val="Strong"/>
    <w:basedOn w:val="Phngmcinhcuaoanvn"/>
    <w:uiPriority w:val="22"/>
    <w:qFormat/>
    <w:rsid w:val="003E1D29"/>
    <w:rPr>
      <w:b/>
      <w:bCs/>
    </w:rPr>
  </w:style>
  <w:style w:type="paragraph" w:styleId="ThngthngWeb">
    <w:name w:val="Normal (Web)"/>
    <w:basedOn w:val="Binhthng"/>
    <w:uiPriority w:val="99"/>
    <w:semiHidden/>
    <w:unhideWhenUsed/>
    <w:rsid w:val="00D55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6610">
      <w:bodyDiv w:val="1"/>
      <w:marLeft w:val="0"/>
      <w:marRight w:val="0"/>
      <w:marTop w:val="0"/>
      <w:marBottom w:val="0"/>
      <w:divBdr>
        <w:top w:val="none" w:sz="0" w:space="0" w:color="auto"/>
        <w:left w:val="none" w:sz="0" w:space="0" w:color="auto"/>
        <w:bottom w:val="none" w:sz="0" w:space="0" w:color="auto"/>
        <w:right w:val="none" w:sz="0" w:space="0" w:color="auto"/>
      </w:divBdr>
      <w:divsChild>
        <w:div w:id="566385176">
          <w:marLeft w:val="0"/>
          <w:marRight w:val="0"/>
          <w:marTop w:val="0"/>
          <w:marBottom w:val="0"/>
          <w:divBdr>
            <w:top w:val="none" w:sz="0" w:space="0" w:color="auto"/>
            <w:left w:val="none" w:sz="0" w:space="0" w:color="auto"/>
            <w:bottom w:val="none" w:sz="0" w:space="0" w:color="auto"/>
            <w:right w:val="none" w:sz="0" w:space="0" w:color="auto"/>
          </w:divBdr>
        </w:div>
        <w:div w:id="1645617413">
          <w:marLeft w:val="0"/>
          <w:marRight w:val="0"/>
          <w:marTop w:val="0"/>
          <w:marBottom w:val="0"/>
          <w:divBdr>
            <w:top w:val="none" w:sz="0" w:space="0" w:color="auto"/>
            <w:left w:val="none" w:sz="0" w:space="0" w:color="auto"/>
            <w:bottom w:val="none" w:sz="0" w:space="0" w:color="auto"/>
            <w:right w:val="none" w:sz="0" w:space="0" w:color="auto"/>
          </w:divBdr>
        </w:div>
        <w:div w:id="1418015829">
          <w:marLeft w:val="0"/>
          <w:marRight w:val="0"/>
          <w:marTop w:val="0"/>
          <w:marBottom w:val="0"/>
          <w:divBdr>
            <w:top w:val="none" w:sz="0" w:space="0" w:color="auto"/>
            <w:left w:val="none" w:sz="0" w:space="0" w:color="auto"/>
            <w:bottom w:val="none" w:sz="0" w:space="0" w:color="auto"/>
            <w:right w:val="none" w:sz="0" w:space="0" w:color="auto"/>
          </w:divBdr>
        </w:div>
      </w:divsChild>
    </w:div>
    <w:div w:id="992297392">
      <w:bodyDiv w:val="1"/>
      <w:marLeft w:val="0"/>
      <w:marRight w:val="0"/>
      <w:marTop w:val="0"/>
      <w:marBottom w:val="0"/>
      <w:divBdr>
        <w:top w:val="none" w:sz="0" w:space="0" w:color="auto"/>
        <w:left w:val="none" w:sz="0" w:space="0" w:color="auto"/>
        <w:bottom w:val="none" w:sz="0" w:space="0" w:color="auto"/>
        <w:right w:val="none" w:sz="0" w:space="0" w:color="auto"/>
      </w:divBdr>
    </w:div>
    <w:div w:id="1179194066">
      <w:bodyDiv w:val="1"/>
      <w:marLeft w:val="0"/>
      <w:marRight w:val="0"/>
      <w:marTop w:val="0"/>
      <w:marBottom w:val="0"/>
      <w:divBdr>
        <w:top w:val="none" w:sz="0" w:space="0" w:color="auto"/>
        <w:left w:val="none" w:sz="0" w:space="0" w:color="auto"/>
        <w:bottom w:val="none" w:sz="0" w:space="0" w:color="auto"/>
        <w:right w:val="none" w:sz="0" w:space="0" w:color="auto"/>
      </w:divBdr>
      <w:divsChild>
        <w:div w:id="647175763">
          <w:marLeft w:val="0"/>
          <w:marRight w:val="0"/>
          <w:marTop w:val="0"/>
          <w:marBottom w:val="0"/>
          <w:divBdr>
            <w:top w:val="none" w:sz="0" w:space="0" w:color="auto"/>
            <w:left w:val="none" w:sz="0" w:space="0" w:color="auto"/>
            <w:bottom w:val="none" w:sz="0" w:space="0" w:color="auto"/>
            <w:right w:val="none" w:sz="0" w:space="0" w:color="auto"/>
          </w:divBdr>
        </w:div>
        <w:div w:id="1963343554">
          <w:marLeft w:val="0"/>
          <w:marRight w:val="0"/>
          <w:marTop w:val="0"/>
          <w:marBottom w:val="0"/>
          <w:divBdr>
            <w:top w:val="none" w:sz="0" w:space="0" w:color="auto"/>
            <w:left w:val="none" w:sz="0" w:space="0" w:color="auto"/>
            <w:bottom w:val="none" w:sz="0" w:space="0" w:color="auto"/>
            <w:right w:val="none" w:sz="0" w:space="0" w:color="auto"/>
          </w:divBdr>
        </w:div>
        <w:div w:id="858853410">
          <w:marLeft w:val="0"/>
          <w:marRight w:val="0"/>
          <w:marTop w:val="0"/>
          <w:marBottom w:val="0"/>
          <w:divBdr>
            <w:top w:val="none" w:sz="0" w:space="0" w:color="auto"/>
            <w:left w:val="none" w:sz="0" w:space="0" w:color="auto"/>
            <w:bottom w:val="none" w:sz="0" w:space="0" w:color="auto"/>
            <w:right w:val="none" w:sz="0" w:space="0" w:color="auto"/>
          </w:divBdr>
        </w:div>
        <w:div w:id="2073231844">
          <w:marLeft w:val="0"/>
          <w:marRight w:val="0"/>
          <w:marTop w:val="0"/>
          <w:marBottom w:val="0"/>
          <w:divBdr>
            <w:top w:val="none" w:sz="0" w:space="0" w:color="auto"/>
            <w:left w:val="none" w:sz="0" w:space="0" w:color="auto"/>
            <w:bottom w:val="none" w:sz="0" w:space="0" w:color="auto"/>
            <w:right w:val="none" w:sz="0" w:space="0" w:color="auto"/>
          </w:divBdr>
        </w:div>
        <w:div w:id="474642564">
          <w:marLeft w:val="0"/>
          <w:marRight w:val="0"/>
          <w:marTop w:val="0"/>
          <w:marBottom w:val="0"/>
          <w:divBdr>
            <w:top w:val="none" w:sz="0" w:space="0" w:color="auto"/>
            <w:left w:val="none" w:sz="0" w:space="0" w:color="auto"/>
            <w:bottom w:val="none" w:sz="0" w:space="0" w:color="auto"/>
            <w:right w:val="none" w:sz="0" w:space="0" w:color="auto"/>
          </w:divBdr>
        </w:div>
        <w:div w:id="26223796">
          <w:marLeft w:val="0"/>
          <w:marRight w:val="0"/>
          <w:marTop w:val="0"/>
          <w:marBottom w:val="0"/>
          <w:divBdr>
            <w:top w:val="none" w:sz="0" w:space="0" w:color="auto"/>
            <w:left w:val="none" w:sz="0" w:space="0" w:color="auto"/>
            <w:bottom w:val="none" w:sz="0" w:space="0" w:color="auto"/>
            <w:right w:val="none" w:sz="0" w:space="0" w:color="auto"/>
          </w:divBdr>
        </w:div>
        <w:div w:id="644161537">
          <w:marLeft w:val="0"/>
          <w:marRight w:val="0"/>
          <w:marTop w:val="0"/>
          <w:marBottom w:val="0"/>
          <w:divBdr>
            <w:top w:val="none" w:sz="0" w:space="0" w:color="auto"/>
            <w:left w:val="none" w:sz="0" w:space="0" w:color="auto"/>
            <w:bottom w:val="none" w:sz="0" w:space="0" w:color="auto"/>
            <w:right w:val="none" w:sz="0" w:space="0" w:color="auto"/>
          </w:divBdr>
        </w:div>
      </w:divsChild>
    </w:div>
    <w:div w:id="2043288356">
      <w:bodyDiv w:val="1"/>
      <w:marLeft w:val="0"/>
      <w:marRight w:val="0"/>
      <w:marTop w:val="0"/>
      <w:marBottom w:val="0"/>
      <w:divBdr>
        <w:top w:val="none" w:sz="0" w:space="0" w:color="auto"/>
        <w:left w:val="none" w:sz="0" w:space="0" w:color="auto"/>
        <w:bottom w:val="none" w:sz="0" w:space="0" w:color="auto"/>
        <w:right w:val="none" w:sz="0" w:space="0" w:color="auto"/>
      </w:divBdr>
    </w:div>
    <w:div w:id="20508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7</Pages>
  <Words>1033</Words>
  <Characters>5891</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Workstation Z400</cp:lastModifiedBy>
  <cp:revision>29</cp:revision>
  <cp:lastPrinted>2021-09-12T08:11:00Z</cp:lastPrinted>
  <dcterms:created xsi:type="dcterms:W3CDTF">2021-09-11T03:08:00Z</dcterms:created>
  <dcterms:modified xsi:type="dcterms:W3CDTF">2023-02-08T09:15:00Z</dcterms:modified>
</cp:coreProperties>
</file>